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4712D" w14:textId="77777777" w:rsidR="00CF54FD" w:rsidRPr="005C36C2" w:rsidRDefault="00CF54FD" w:rsidP="0040353D">
      <w:pPr>
        <w:jc w:val="both"/>
        <w:rPr>
          <w:rFonts w:asciiTheme="minorHAnsi" w:hAnsiTheme="minorHAnsi" w:cs="Arial"/>
        </w:rPr>
      </w:pPr>
      <w:r w:rsidRPr="005C36C2">
        <w:rPr>
          <w:rFonts w:asciiTheme="minorHAnsi" w:hAnsiTheme="minorHAnsi" w:cs="Arial"/>
          <w:noProof/>
        </w:rPr>
        <w:drawing>
          <wp:inline distT="0" distB="0" distL="0" distR="0" wp14:anchorId="696F83E8" wp14:editId="76243F3C">
            <wp:extent cx="1120521" cy="6477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O 2013 n1.jpg"/>
                    <pic:cNvPicPr/>
                  </pic:nvPicPr>
                  <pic:blipFill>
                    <a:blip r:embed="rId9">
                      <a:extLst>
                        <a:ext uri="{28A0092B-C50C-407E-A947-70E740481C1C}">
                          <a14:useLocalDpi xmlns:a14="http://schemas.microsoft.com/office/drawing/2010/main" val="0"/>
                        </a:ext>
                      </a:extLst>
                    </a:blip>
                    <a:stretch>
                      <a:fillRect/>
                    </a:stretch>
                  </pic:blipFill>
                  <pic:spPr>
                    <a:xfrm>
                      <a:off x="0" y="0"/>
                      <a:ext cx="1120521" cy="647700"/>
                    </a:xfrm>
                    <a:prstGeom prst="rect">
                      <a:avLst/>
                    </a:prstGeom>
                  </pic:spPr>
                </pic:pic>
              </a:graphicData>
            </a:graphic>
          </wp:inline>
        </w:drawing>
      </w:r>
      <w:r w:rsidRPr="005C36C2">
        <w:rPr>
          <w:rFonts w:asciiTheme="minorHAnsi" w:hAnsiTheme="minorHAnsi" w:cs="Arial"/>
        </w:rPr>
        <w:t xml:space="preserve">                                                            </w:t>
      </w:r>
    </w:p>
    <w:p w14:paraId="0DA69215" w14:textId="77777777" w:rsidR="00CF54FD" w:rsidRPr="005C36C2" w:rsidRDefault="00CF54FD" w:rsidP="0040353D">
      <w:pPr>
        <w:jc w:val="both"/>
        <w:rPr>
          <w:rFonts w:asciiTheme="minorHAnsi" w:hAnsiTheme="minorHAnsi" w:cs="Arial"/>
        </w:rPr>
      </w:pPr>
    </w:p>
    <w:p w14:paraId="4A3EF516" w14:textId="77777777" w:rsidR="00CF54FD" w:rsidRPr="005C36C2" w:rsidRDefault="00D81FB0" w:rsidP="0040353D">
      <w:pPr>
        <w:tabs>
          <w:tab w:val="left" w:pos="5670"/>
        </w:tabs>
        <w:jc w:val="both"/>
        <w:rPr>
          <w:rFonts w:asciiTheme="minorHAnsi" w:hAnsiTheme="minorHAnsi" w:cstheme="minorHAnsi"/>
        </w:rPr>
      </w:pPr>
      <w:r w:rsidRPr="005C36C2">
        <w:rPr>
          <w:rFonts w:asciiTheme="minorHAnsi" w:hAnsiTheme="minorHAnsi" w:cs="Arial"/>
        </w:rPr>
        <w:tab/>
      </w:r>
      <w:r w:rsidRPr="005C36C2">
        <w:rPr>
          <w:rFonts w:asciiTheme="minorHAnsi" w:hAnsiTheme="minorHAnsi" w:cstheme="minorHAnsi"/>
        </w:rPr>
        <w:t>Brest, le 5 juillet 2016</w:t>
      </w:r>
    </w:p>
    <w:p w14:paraId="6C4D3571" w14:textId="77777777" w:rsidR="00CF54FD" w:rsidRPr="005C36C2" w:rsidRDefault="00CF54FD" w:rsidP="0040353D">
      <w:pPr>
        <w:jc w:val="both"/>
        <w:rPr>
          <w:rFonts w:asciiTheme="minorHAnsi" w:hAnsiTheme="minorHAnsi" w:cs="Arial"/>
        </w:rPr>
      </w:pPr>
    </w:p>
    <w:p w14:paraId="690811D4" w14:textId="77777777" w:rsidR="00D81FB0" w:rsidRPr="005C36C2" w:rsidRDefault="00D81FB0" w:rsidP="0040353D">
      <w:pPr>
        <w:jc w:val="both"/>
        <w:rPr>
          <w:rFonts w:asciiTheme="minorHAnsi" w:hAnsiTheme="minorHAnsi" w:cs="Arial"/>
        </w:rPr>
      </w:pPr>
    </w:p>
    <w:p w14:paraId="75A0F3DD" w14:textId="77777777" w:rsidR="00CF54FD" w:rsidRPr="005C36C2" w:rsidRDefault="00CF54FD" w:rsidP="0040353D">
      <w:pPr>
        <w:pStyle w:val="Titre1"/>
        <w:pBdr>
          <w:top w:val="single" w:sz="12" w:space="1" w:color="auto"/>
          <w:left w:val="single" w:sz="12" w:space="1" w:color="auto"/>
          <w:bottom w:val="single" w:sz="12" w:space="1" w:color="auto"/>
          <w:right w:val="single" w:sz="12" w:space="1" w:color="auto"/>
        </w:pBdr>
        <w:shd w:val="clear" w:color="auto" w:fill="auto"/>
        <w:ind w:left="2268" w:right="2268"/>
        <w:jc w:val="both"/>
        <w:rPr>
          <w:rFonts w:asciiTheme="minorHAnsi" w:hAnsiTheme="minorHAnsi" w:cs="Arial"/>
          <w:color w:val="0070C0"/>
          <w:sz w:val="24"/>
        </w:rPr>
      </w:pPr>
      <w:r w:rsidRPr="005C36C2">
        <w:rPr>
          <w:rFonts w:asciiTheme="minorHAnsi" w:hAnsiTheme="minorHAnsi" w:cs="Arial"/>
          <w:color w:val="0070C0"/>
          <w:sz w:val="24"/>
        </w:rPr>
        <w:t>CONSEIL  DOCUMENTAIRE</w:t>
      </w:r>
    </w:p>
    <w:p w14:paraId="3AB85D2C" w14:textId="77777777" w:rsidR="00CF54FD" w:rsidRPr="005C36C2" w:rsidRDefault="00CF54FD" w:rsidP="0040353D">
      <w:pPr>
        <w:pStyle w:val="Titre1"/>
        <w:pBdr>
          <w:top w:val="single" w:sz="12" w:space="1" w:color="auto"/>
          <w:left w:val="single" w:sz="12" w:space="1" w:color="auto"/>
          <w:bottom w:val="single" w:sz="12" w:space="1" w:color="auto"/>
          <w:right w:val="single" w:sz="12" w:space="1" w:color="auto"/>
        </w:pBdr>
        <w:shd w:val="clear" w:color="auto" w:fill="auto"/>
        <w:ind w:left="2268" w:right="2268"/>
        <w:jc w:val="both"/>
        <w:rPr>
          <w:rFonts w:asciiTheme="minorHAnsi" w:hAnsiTheme="minorHAnsi" w:cs="Arial"/>
          <w:color w:val="0070C0"/>
          <w:sz w:val="24"/>
        </w:rPr>
      </w:pPr>
      <w:proofErr w:type="gramStart"/>
      <w:r w:rsidRPr="005C36C2">
        <w:rPr>
          <w:rFonts w:asciiTheme="minorHAnsi" w:hAnsiTheme="minorHAnsi" w:cs="Arial"/>
          <w:color w:val="0070C0"/>
          <w:sz w:val="24"/>
        </w:rPr>
        <w:t>du</w:t>
      </w:r>
      <w:proofErr w:type="gramEnd"/>
      <w:r w:rsidRPr="005C36C2">
        <w:rPr>
          <w:rFonts w:asciiTheme="minorHAnsi" w:hAnsiTheme="minorHAnsi" w:cs="Arial"/>
          <w:color w:val="0070C0"/>
          <w:sz w:val="24"/>
        </w:rPr>
        <w:t xml:space="preserve">  28 juin 2016</w:t>
      </w:r>
    </w:p>
    <w:p w14:paraId="4DDB2C70" w14:textId="77777777" w:rsidR="00CF54FD" w:rsidRPr="005C36C2" w:rsidRDefault="00CF54FD" w:rsidP="0040353D">
      <w:pPr>
        <w:jc w:val="both"/>
        <w:rPr>
          <w:rFonts w:asciiTheme="minorHAnsi" w:hAnsiTheme="minorHAnsi" w:cs="Arial"/>
        </w:rPr>
      </w:pPr>
    </w:p>
    <w:p w14:paraId="6C449B27" w14:textId="77777777" w:rsidR="00CF54FD" w:rsidRPr="005C36C2" w:rsidRDefault="00CF54FD" w:rsidP="0040353D">
      <w:pPr>
        <w:jc w:val="both"/>
        <w:rPr>
          <w:rFonts w:asciiTheme="minorHAnsi" w:hAnsiTheme="minorHAnsi" w:cs="Arial"/>
        </w:rPr>
      </w:pPr>
    </w:p>
    <w:p w14:paraId="1F011889" w14:textId="77777777" w:rsidR="00CF54FD" w:rsidRPr="005C36C2" w:rsidRDefault="00CF54FD" w:rsidP="0040353D">
      <w:pPr>
        <w:pStyle w:val="Corpsdetexte"/>
        <w:rPr>
          <w:rFonts w:asciiTheme="minorHAnsi" w:hAnsiTheme="minorHAnsi" w:cs="Arial"/>
        </w:rPr>
      </w:pPr>
      <w:r w:rsidRPr="005C36C2">
        <w:rPr>
          <w:rFonts w:asciiTheme="minorHAnsi" w:hAnsiTheme="minorHAnsi" w:cs="Arial"/>
        </w:rPr>
        <w:t>Procès-verbal  de la réunion du Conseil Documentaire tenue le 28 juin 2016  dans la  salle C204 de l’UFR Lettres et Sciences Humaines de l’Université de Bretagne Occidentale.</w:t>
      </w:r>
    </w:p>
    <w:p w14:paraId="081712DE" w14:textId="77777777" w:rsidR="00CF54FD" w:rsidRPr="005C36C2" w:rsidRDefault="00CF54FD" w:rsidP="0040353D">
      <w:pPr>
        <w:pStyle w:val="Corpsdetexte"/>
        <w:rPr>
          <w:rFonts w:asciiTheme="minorHAnsi" w:hAnsiTheme="minorHAnsi" w:cs="Arial"/>
        </w:rPr>
      </w:pPr>
    </w:p>
    <w:tbl>
      <w:tblPr>
        <w:tblW w:w="10206" w:type="dxa"/>
        <w:tblLayout w:type="fixed"/>
        <w:tblCellMar>
          <w:left w:w="70" w:type="dxa"/>
          <w:right w:w="70" w:type="dxa"/>
        </w:tblCellMar>
        <w:tblLook w:val="0000" w:firstRow="0" w:lastRow="0" w:firstColumn="0" w:lastColumn="0" w:noHBand="0" w:noVBand="0"/>
      </w:tblPr>
      <w:tblGrid>
        <w:gridCol w:w="5103"/>
        <w:gridCol w:w="5103"/>
      </w:tblGrid>
      <w:tr w:rsidR="00CF54FD" w:rsidRPr="005C36C2" w14:paraId="6C3CE8FA" w14:textId="77777777" w:rsidTr="00E237CA">
        <w:tc>
          <w:tcPr>
            <w:tcW w:w="5103" w:type="dxa"/>
          </w:tcPr>
          <w:p w14:paraId="783B92FB" w14:textId="77777777" w:rsidR="00CF54FD" w:rsidRPr="005C36C2" w:rsidRDefault="00CF54FD" w:rsidP="0040353D">
            <w:pPr>
              <w:jc w:val="both"/>
              <w:rPr>
                <w:rFonts w:asciiTheme="minorHAnsi" w:hAnsiTheme="minorHAnsi" w:cs="Arial"/>
                <w:b/>
                <w:color w:val="0070C0"/>
              </w:rPr>
            </w:pPr>
            <w:r w:rsidRPr="005C36C2">
              <w:rPr>
                <w:rFonts w:asciiTheme="minorHAnsi" w:hAnsiTheme="minorHAnsi" w:cs="Arial"/>
                <w:b/>
                <w:color w:val="0070C0"/>
              </w:rPr>
              <w:sym w:font="Wingdings" w:char="F077"/>
            </w:r>
            <w:r w:rsidRPr="005C36C2">
              <w:rPr>
                <w:rFonts w:asciiTheme="minorHAnsi" w:hAnsiTheme="minorHAnsi" w:cs="Arial"/>
                <w:b/>
                <w:color w:val="0070C0"/>
              </w:rPr>
              <w:t xml:space="preserve"> </w:t>
            </w:r>
            <w:r w:rsidRPr="005C36C2">
              <w:rPr>
                <w:rFonts w:asciiTheme="minorHAnsi" w:hAnsiTheme="minorHAnsi" w:cs="Arial"/>
                <w:b/>
                <w:color w:val="0070C0"/>
                <w:u w:val="single"/>
              </w:rPr>
              <w:t>Présents</w:t>
            </w:r>
            <w:r w:rsidRPr="005C36C2">
              <w:rPr>
                <w:rFonts w:asciiTheme="minorHAnsi" w:hAnsiTheme="minorHAnsi" w:cs="Arial"/>
                <w:b/>
                <w:color w:val="0070C0"/>
              </w:rPr>
              <w:t xml:space="preserve"> :</w:t>
            </w:r>
          </w:p>
          <w:p w14:paraId="20829A33" w14:textId="77777777" w:rsidR="00CF54FD" w:rsidRPr="005C36C2" w:rsidRDefault="00CF54FD" w:rsidP="0040353D">
            <w:pPr>
              <w:jc w:val="both"/>
              <w:rPr>
                <w:rFonts w:asciiTheme="minorHAnsi" w:hAnsiTheme="minorHAnsi" w:cs="Arial"/>
              </w:rPr>
            </w:pPr>
          </w:p>
          <w:p w14:paraId="4D626979" w14:textId="77777777" w:rsidR="00CF54FD" w:rsidRPr="005C36C2" w:rsidRDefault="00CF54FD" w:rsidP="0040353D">
            <w:pPr>
              <w:jc w:val="both"/>
              <w:rPr>
                <w:rFonts w:asciiTheme="minorHAnsi" w:hAnsiTheme="minorHAnsi" w:cs="Arial"/>
              </w:rPr>
            </w:pPr>
            <w:r w:rsidRPr="005C36C2">
              <w:rPr>
                <w:rFonts w:asciiTheme="minorHAnsi" w:hAnsiTheme="minorHAnsi" w:cs="Arial"/>
                <w:u w:val="single"/>
              </w:rPr>
              <w:t>Membres avec voix délibérative</w:t>
            </w:r>
            <w:r w:rsidRPr="005C36C2">
              <w:rPr>
                <w:rFonts w:asciiTheme="minorHAnsi" w:hAnsiTheme="minorHAnsi" w:cs="Arial"/>
              </w:rPr>
              <w:t xml:space="preserve"> :</w:t>
            </w:r>
            <w:r w:rsidRPr="005C36C2">
              <w:rPr>
                <w:rFonts w:asciiTheme="minorHAnsi" w:hAnsiTheme="minorHAnsi" w:cs="Arial"/>
              </w:rPr>
              <w:br/>
            </w:r>
          </w:p>
          <w:p w14:paraId="537523B8" w14:textId="77777777" w:rsidR="00CF54FD" w:rsidRPr="005C36C2" w:rsidRDefault="00CF54FD" w:rsidP="0040353D">
            <w:pPr>
              <w:numPr>
                <w:ilvl w:val="0"/>
                <w:numId w:val="1"/>
              </w:numPr>
              <w:jc w:val="both"/>
              <w:rPr>
                <w:rFonts w:asciiTheme="minorHAnsi" w:hAnsiTheme="minorHAnsi" w:cs="Arial"/>
                <w:lang w:val="en-US"/>
              </w:rPr>
            </w:pPr>
            <w:r w:rsidRPr="005C36C2">
              <w:rPr>
                <w:rFonts w:asciiTheme="minorHAnsi" w:hAnsiTheme="minorHAnsi" w:cs="Arial"/>
                <w:lang w:val="en-US"/>
              </w:rPr>
              <w:t xml:space="preserve">BOENNEC </w:t>
            </w:r>
            <w:proofErr w:type="spellStart"/>
            <w:r w:rsidRPr="005C36C2">
              <w:rPr>
                <w:rFonts w:asciiTheme="minorHAnsi" w:hAnsiTheme="minorHAnsi" w:cs="Arial"/>
                <w:lang w:val="en-US"/>
              </w:rPr>
              <w:t>Karine</w:t>
            </w:r>
            <w:proofErr w:type="spellEnd"/>
          </w:p>
          <w:p w14:paraId="4FE81EBD" w14:textId="77777777" w:rsidR="00CF54FD" w:rsidRPr="005C36C2" w:rsidRDefault="00CF54FD" w:rsidP="0040353D">
            <w:pPr>
              <w:numPr>
                <w:ilvl w:val="0"/>
                <w:numId w:val="1"/>
              </w:numPr>
              <w:jc w:val="both"/>
              <w:rPr>
                <w:rFonts w:asciiTheme="minorHAnsi" w:hAnsiTheme="minorHAnsi" w:cs="Arial"/>
                <w:lang w:val="en-US"/>
              </w:rPr>
            </w:pPr>
            <w:r w:rsidRPr="005C36C2">
              <w:rPr>
                <w:rFonts w:asciiTheme="minorHAnsi" w:hAnsiTheme="minorHAnsi" w:cs="Arial"/>
                <w:lang w:val="en-US"/>
              </w:rPr>
              <w:t>BRIEC Marie</w:t>
            </w:r>
          </w:p>
          <w:p w14:paraId="16F00AC9" w14:textId="77777777" w:rsidR="00CF54FD" w:rsidRPr="005C36C2" w:rsidRDefault="00CF54FD" w:rsidP="0040353D">
            <w:pPr>
              <w:numPr>
                <w:ilvl w:val="0"/>
                <w:numId w:val="1"/>
              </w:numPr>
              <w:jc w:val="both"/>
              <w:rPr>
                <w:rFonts w:asciiTheme="minorHAnsi" w:hAnsiTheme="minorHAnsi" w:cs="Arial"/>
                <w:lang w:val="en-US"/>
              </w:rPr>
            </w:pPr>
            <w:r w:rsidRPr="005C36C2">
              <w:rPr>
                <w:rFonts w:asciiTheme="minorHAnsi" w:hAnsiTheme="minorHAnsi" w:cs="Arial"/>
                <w:lang w:val="en-US"/>
              </w:rPr>
              <w:t xml:space="preserve">DOUILLARD </w:t>
            </w:r>
            <w:proofErr w:type="spellStart"/>
            <w:r w:rsidRPr="005C36C2">
              <w:rPr>
                <w:rFonts w:asciiTheme="minorHAnsi" w:hAnsiTheme="minorHAnsi" w:cs="Arial"/>
                <w:lang w:val="en-US"/>
              </w:rPr>
              <w:t>Véronique</w:t>
            </w:r>
            <w:proofErr w:type="spellEnd"/>
          </w:p>
          <w:p w14:paraId="11DA777F" w14:textId="77777777" w:rsidR="00CF54FD" w:rsidRPr="005C36C2" w:rsidRDefault="00CF54FD" w:rsidP="0040353D">
            <w:pPr>
              <w:numPr>
                <w:ilvl w:val="0"/>
                <w:numId w:val="1"/>
              </w:numPr>
              <w:jc w:val="both"/>
              <w:rPr>
                <w:rFonts w:asciiTheme="minorHAnsi" w:hAnsiTheme="minorHAnsi" w:cs="Arial"/>
                <w:lang w:val="en-US"/>
              </w:rPr>
            </w:pPr>
            <w:r w:rsidRPr="005C36C2">
              <w:rPr>
                <w:rFonts w:asciiTheme="minorHAnsi" w:hAnsiTheme="minorHAnsi" w:cs="Arial"/>
                <w:lang w:val="en-US"/>
              </w:rPr>
              <w:t>FLOCH-GALAUD Emmanuelle</w:t>
            </w:r>
          </w:p>
          <w:p w14:paraId="0526F8A4"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LE MEN Hervé</w:t>
            </w:r>
          </w:p>
          <w:p w14:paraId="431D5337"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LEPIOUFF Séverine</w:t>
            </w:r>
          </w:p>
        </w:tc>
        <w:tc>
          <w:tcPr>
            <w:tcW w:w="5103" w:type="dxa"/>
          </w:tcPr>
          <w:p w14:paraId="570E4231" w14:textId="77777777" w:rsidR="00CF54FD" w:rsidRPr="005C36C2" w:rsidRDefault="00CF54FD" w:rsidP="0040353D">
            <w:pPr>
              <w:jc w:val="both"/>
              <w:rPr>
                <w:rFonts w:asciiTheme="minorHAnsi" w:hAnsiTheme="minorHAnsi" w:cs="Arial"/>
              </w:rPr>
            </w:pPr>
          </w:p>
          <w:p w14:paraId="590E2A24" w14:textId="77777777" w:rsidR="00CF54FD" w:rsidRPr="005C36C2" w:rsidRDefault="00CF54FD" w:rsidP="0040353D">
            <w:pPr>
              <w:jc w:val="both"/>
              <w:rPr>
                <w:rFonts w:asciiTheme="minorHAnsi" w:hAnsiTheme="minorHAnsi" w:cs="Arial"/>
              </w:rPr>
            </w:pPr>
          </w:p>
          <w:p w14:paraId="0F7386D7" w14:textId="77777777" w:rsidR="00CF54FD" w:rsidRPr="005C36C2" w:rsidRDefault="00CF54FD" w:rsidP="0040353D">
            <w:pPr>
              <w:jc w:val="both"/>
              <w:rPr>
                <w:rFonts w:asciiTheme="minorHAnsi" w:hAnsiTheme="minorHAnsi" w:cs="Arial"/>
              </w:rPr>
            </w:pPr>
            <w:r w:rsidRPr="005C36C2">
              <w:rPr>
                <w:rFonts w:asciiTheme="minorHAnsi" w:hAnsiTheme="minorHAnsi" w:cs="Arial"/>
                <w:u w:val="single"/>
              </w:rPr>
              <w:t>Membres avec voix consultative</w:t>
            </w:r>
            <w:r w:rsidRPr="005C36C2">
              <w:rPr>
                <w:rFonts w:asciiTheme="minorHAnsi" w:hAnsiTheme="minorHAnsi" w:cs="Arial"/>
              </w:rPr>
              <w:t xml:space="preserve"> :</w:t>
            </w:r>
          </w:p>
          <w:p w14:paraId="5E089ED3" w14:textId="77777777" w:rsidR="00CF54FD" w:rsidRPr="005C36C2" w:rsidRDefault="00CF54FD" w:rsidP="0040353D">
            <w:pPr>
              <w:jc w:val="both"/>
              <w:rPr>
                <w:rFonts w:asciiTheme="minorHAnsi" w:hAnsiTheme="minorHAnsi" w:cs="Arial"/>
              </w:rPr>
            </w:pPr>
          </w:p>
          <w:p w14:paraId="0BC1F1C0"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DZIGUMOVIC Marine</w:t>
            </w:r>
          </w:p>
          <w:p w14:paraId="2A641836"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LEROUX Maxime</w:t>
            </w:r>
          </w:p>
          <w:p w14:paraId="5D0191B4"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TOCQUER Nicolas</w:t>
            </w:r>
          </w:p>
          <w:p w14:paraId="203F882D" w14:textId="77777777" w:rsidR="00CF54FD" w:rsidRPr="005C36C2" w:rsidRDefault="00CF54FD" w:rsidP="0040353D">
            <w:pPr>
              <w:jc w:val="both"/>
              <w:rPr>
                <w:rFonts w:asciiTheme="minorHAnsi" w:hAnsiTheme="minorHAnsi" w:cs="Arial"/>
              </w:rPr>
            </w:pPr>
          </w:p>
          <w:p w14:paraId="4057DB66" w14:textId="77777777" w:rsidR="00CF54FD" w:rsidRPr="005C36C2" w:rsidRDefault="00CF54FD" w:rsidP="0040353D">
            <w:pPr>
              <w:jc w:val="both"/>
              <w:rPr>
                <w:rFonts w:asciiTheme="minorHAnsi" w:hAnsiTheme="minorHAnsi" w:cs="Arial"/>
              </w:rPr>
            </w:pPr>
            <w:r w:rsidRPr="005C36C2">
              <w:rPr>
                <w:rFonts w:asciiTheme="minorHAnsi" w:hAnsiTheme="minorHAnsi" w:cs="Arial"/>
                <w:u w:val="single"/>
              </w:rPr>
              <w:t>Invitée</w:t>
            </w:r>
            <w:r w:rsidRPr="005C36C2">
              <w:rPr>
                <w:rFonts w:asciiTheme="minorHAnsi" w:hAnsiTheme="minorHAnsi" w:cs="Arial"/>
              </w:rPr>
              <w:t> :</w:t>
            </w:r>
          </w:p>
          <w:p w14:paraId="0588A29D" w14:textId="77777777" w:rsidR="00CF54FD" w:rsidRPr="005C36C2" w:rsidRDefault="00CF54FD" w:rsidP="0040353D">
            <w:pPr>
              <w:pStyle w:val="Paragraphedeliste"/>
              <w:numPr>
                <w:ilvl w:val="0"/>
                <w:numId w:val="1"/>
              </w:numPr>
              <w:jc w:val="both"/>
              <w:rPr>
                <w:rFonts w:asciiTheme="minorHAnsi" w:hAnsiTheme="minorHAnsi" w:cs="Arial"/>
              </w:rPr>
            </w:pPr>
            <w:r w:rsidRPr="005C36C2">
              <w:rPr>
                <w:rFonts w:asciiTheme="minorHAnsi" w:hAnsiTheme="minorHAnsi" w:cs="Arial"/>
              </w:rPr>
              <w:t>Perrine HELLY</w:t>
            </w:r>
          </w:p>
          <w:p w14:paraId="65D30A3E" w14:textId="77777777" w:rsidR="00CF54FD" w:rsidRPr="005C36C2" w:rsidRDefault="00CF54FD" w:rsidP="0040353D">
            <w:pPr>
              <w:jc w:val="both"/>
              <w:rPr>
                <w:rFonts w:asciiTheme="minorHAnsi" w:hAnsiTheme="minorHAnsi" w:cs="Arial"/>
              </w:rPr>
            </w:pPr>
          </w:p>
        </w:tc>
      </w:tr>
      <w:tr w:rsidR="00CF54FD" w:rsidRPr="005C36C2" w14:paraId="4B2B3C01" w14:textId="77777777" w:rsidTr="00E237CA">
        <w:tc>
          <w:tcPr>
            <w:tcW w:w="5103" w:type="dxa"/>
          </w:tcPr>
          <w:p w14:paraId="77C2B3B5" w14:textId="77777777" w:rsidR="00CF54FD" w:rsidRPr="005C36C2" w:rsidRDefault="00CF54FD" w:rsidP="0040353D">
            <w:pPr>
              <w:jc w:val="both"/>
              <w:rPr>
                <w:rFonts w:asciiTheme="minorHAnsi" w:hAnsiTheme="minorHAnsi" w:cs="Arial"/>
                <w:b/>
                <w:color w:val="0070C0"/>
              </w:rPr>
            </w:pPr>
            <w:r w:rsidRPr="005C36C2">
              <w:rPr>
                <w:rFonts w:asciiTheme="minorHAnsi" w:hAnsiTheme="minorHAnsi" w:cs="Arial"/>
                <w:b/>
                <w:color w:val="0070C0"/>
              </w:rPr>
              <w:sym w:font="Wingdings" w:char="F077"/>
            </w:r>
            <w:r w:rsidRPr="005C36C2">
              <w:rPr>
                <w:rFonts w:asciiTheme="minorHAnsi" w:hAnsiTheme="minorHAnsi" w:cs="Arial"/>
                <w:b/>
                <w:color w:val="0070C0"/>
              </w:rPr>
              <w:t xml:space="preserve"> </w:t>
            </w:r>
            <w:r w:rsidRPr="005C36C2">
              <w:rPr>
                <w:rFonts w:asciiTheme="minorHAnsi" w:hAnsiTheme="minorHAnsi" w:cs="Arial"/>
                <w:b/>
                <w:color w:val="0070C0"/>
                <w:u w:val="single"/>
              </w:rPr>
              <w:t>Excusés</w:t>
            </w:r>
            <w:r w:rsidRPr="005C36C2">
              <w:rPr>
                <w:rFonts w:asciiTheme="minorHAnsi" w:hAnsiTheme="minorHAnsi" w:cs="Arial"/>
                <w:b/>
                <w:color w:val="0070C0"/>
              </w:rPr>
              <w:t xml:space="preserve"> :</w:t>
            </w:r>
          </w:p>
          <w:p w14:paraId="03750E62" w14:textId="77777777" w:rsidR="00CF54FD" w:rsidRPr="005C36C2" w:rsidRDefault="00CF54FD" w:rsidP="0040353D">
            <w:pPr>
              <w:jc w:val="both"/>
              <w:rPr>
                <w:rFonts w:asciiTheme="minorHAnsi" w:hAnsiTheme="minorHAnsi" w:cs="Arial"/>
                <w:b/>
                <w:color w:val="0000FF"/>
              </w:rPr>
            </w:pPr>
          </w:p>
          <w:p w14:paraId="3CB5812C"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CONAN Françoise</w:t>
            </w:r>
          </w:p>
          <w:p w14:paraId="1A2937F9"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DEWITTE Jean-Dominique</w:t>
            </w:r>
          </w:p>
          <w:p w14:paraId="3A550DC5"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FRANCALANZA Eric</w:t>
            </w:r>
          </w:p>
          <w:p w14:paraId="6BFE0EE3"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FUCHS Julien</w:t>
            </w:r>
          </w:p>
          <w:p w14:paraId="0C8E0FE2"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GALAUD Nicolas</w:t>
            </w:r>
          </w:p>
          <w:p w14:paraId="4103F67E" w14:textId="77777777" w:rsidR="00AD0608" w:rsidRPr="005C36C2" w:rsidRDefault="00AD0608" w:rsidP="0040353D">
            <w:pPr>
              <w:numPr>
                <w:ilvl w:val="0"/>
                <w:numId w:val="1"/>
              </w:numPr>
              <w:jc w:val="both"/>
              <w:rPr>
                <w:rFonts w:asciiTheme="minorHAnsi" w:hAnsiTheme="minorHAnsi" w:cs="Arial"/>
              </w:rPr>
            </w:pPr>
            <w:r w:rsidRPr="005C36C2">
              <w:rPr>
                <w:rFonts w:asciiTheme="minorHAnsi" w:hAnsiTheme="minorHAnsi" w:cs="Arial"/>
              </w:rPr>
              <w:t>GRAINDORGE David</w:t>
            </w:r>
          </w:p>
          <w:p w14:paraId="50140BC0"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de MATHAN Anne</w:t>
            </w:r>
          </w:p>
          <w:p w14:paraId="2C13A5A2"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PRIGENT Marie-Rose</w:t>
            </w:r>
          </w:p>
          <w:p w14:paraId="08C60C60" w14:textId="77777777" w:rsidR="00CF54FD" w:rsidRPr="005C36C2" w:rsidRDefault="00CF54FD" w:rsidP="0040353D">
            <w:pPr>
              <w:numPr>
                <w:ilvl w:val="0"/>
                <w:numId w:val="1"/>
              </w:numPr>
              <w:jc w:val="both"/>
              <w:rPr>
                <w:rFonts w:asciiTheme="minorHAnsi" w:hAnsiTheme="minorHAnsi" w:cs="Arial"/>
              </w:rPr>
            </w:pPr>
            <w:r w:rsidRPr="005C36C2">
              <w:rPr>
                <w:rFonts w:asciiTheme="minorHAnsi" w:hAnsiTheme="minorHAnsi" w:cs="Arial"/>
              </w:rPr>
              <w:t>RODRIGUEZ Fatima</w:t>
            </w:r>
          </w:p>
          <w:p w14:paraId="30D56E28" w14:textId="77777777" w:rsidR="00CF54FD" w:rsidRPr="005C36C2" w:rsidRDefault="00CF54FD" w:rsidP="0040353D">
            <w:pPr>
              <w:ind w:left="360"/>
              <w:jc w:val="both"/>
              <w:rPr>
                <w:rFonts w:asciiTheme="minorHAnsi" w:hAnsiTheme="minorHAnsi" w:cs="Arial"/>
              </w:rPr>
            </w:pPr>
          </w:p>
        </w:tc>
        <w:tc>
          <w:tcPr>
            <w:tcW w:w="5103" w:type="dxa"/>
          </w:tcPr>
          <w:p w14:paraId="06EFBF9D" w14:textId="77777777" w:rsidR="00CF54FD" w:rsidRPr="005C36C2" w:rsidRDefault="00CF54FD" w:rsidP="0040353D">
            <w:pPr>
              <w:jc w:val="both"/>
              <w:rPr>
                <w:rFonts w:asciiTheme="minorHAnsi" w:hAnsiTheme="minorHAnsi" w:cs="Arial"/>
              </w:rPr>
            </w:pPr>
          </w:p>
          <w:p w14:paraId="36969DA9" w14:textId="77777777" w:rsidR="00CF54FD" w:rsidRPr="005C36C2" w:rsidRDefault="00CF54FD" w:rsidP="0040353D">
            <w:pPr>
              <w:jc w:val="both"/>
              <w:rPr>
                <w:rFonts w:asciiTheme="minorHAnsi" w:hAnsiTheme="minorHAnsi" w:cs="Arial"/>
              </w:rPr>
            </w:pPr>
          </w:p>
        </w:tc>
      </w:tr>
    </w:tbl>
    <w:p w14:paraId="54A9C382" w14:textId="77777777" w:rsidR="00CF54FD" w:rsidRPr="005C36C2" w:rsidRDefault="00CF54FD" w:rsidP="0040353D">
      <w:pPr>
        <w:jc w:val="both"/>
        <w:rPr>
          <w:rFonts w:asciiTheme="minorHAnsi" w:hAnsiTheme="minorHAnsi" w:cs="Arial"/>
          <w:b/>
          <w:color w:val="0070C0"/>
        </w:rPr>
      </w:pPr>
      <w:r w:rsidRPr="005C36C2">
        <w:rPr>
          <w:rFonts w:asciiTheme="minorHAnsi" w:hAnsiTheme="minorHAnsi" w:cs="Arial"/>
          <w:b/>
          <w:color w:val="0070C0"/>
        </w:rPr>
        <w:sym w:font="Wingdings" w:char="F077"/>
      </w:r>
      <w:r w:rsidRPr="005C36C2">
        <w:rPr>
          <w:rFonts w:asciiTheme="minorHAnsi" w:hAnsiTheme="minorHAnsi" w:cs="Arial"/>
          <w:b/>
          <w:color w:val="0070C0"/>
        </w:rPr>
        <w:t xml:space="preserve"> </w:t>
      </w:r>
      <w:r w:rsidRPr="005C36C2">
        <w:rPr>
          <w:rFonts w:asciiTheme="minorHAnsi" w:hAnsiTheme="minorHAnsi" w:cs="Arial"/>
          <w:b/>
          <w:color w:val="0070C0"/>
          <w:u w:val="single"/>
        </w:rPr>
        <w:t>Procurations</w:t>
      </w:r>
      <w:r w:rsidRPr="005C36C2">
        <w:rPr>
          <w:rFonts w:asciiTheme="minorHAnsi" w:hAnsiTheme="minorHAnsi" w:cs="Arial"/>
          <w:b/>
          <w:color w:val="0070C0"/>
        </w:rPr>
        <w:t xml:space="preserve"> :</w:t>
      </w:r>
    </w:p>
    <w:p w14:paraId="0FBE4791" w14:textId="77777777" w:rsidR="00CF54FD" w:rsidRPr="005C36C2" w:rsidRDefault="00CF54FD" w:rsidP="0040353D">
      <w:pPr>
        <w:jc w:val="both"/>
        <w:rPr>
          <w:rFonts w:asciiTheme="minorHAnsi" w:hAnsiTheme="minorHAnsi" w:cs="Arial"/>
          <w:b/>
        </w:rPr>
      </w:pPr>
    </w:p>
    <w:p w14:paraId="11CC4A63" w14:textId="77777777" w:rsidR="00131F5F" w:rsidRPr="005C36C2" w:rsidRDefault="00CF54FD" w:rsidP="0040353D">
      <w:pPr>
        <w:numPr>
          <w:ilvl w:val="0"/>
          <w:numId w:val="2"/>
        </w:numPr>
        <w:jc w:val="both"/>
        <w:rPr>
          <w:rFonts w:asciiTheme="minorHAnsi" w:hAnsiTheme="minorHAnsi"/>
        </w:rPr>
      </w:pPr>
      <w:r w:rsidRPr="005C36C2">
        <w:rPr>
          <w:rFonts w:asciiTheme="minorHAnsi" w:hAnsiTheme="minorHAnsi" w:cs="Arial"/>
        </w:rPr>
        <w:t>de Françoise CONAN à Karine BOENNEC</w:t>
      </w:r>
    </w:p>
    <w:p w14:paraId="654E8118" w14:textId="77777777" w:rsidR="00CF54FD" w:rsidRPr="005C36C2" w:rsidRDefault="00CF54FD" w:rsidP="0040353D">
      <w:pPr>
        <w:numPr>
          <w:ilvl w:val="0"/>
          <w:numId w:val="2"/>
        </w:numPr>
        <w:jc w:val="both"/>
        <w:rPr>
          <w:rFonts w:asciiTheme="minorHAnsi" w:hAnsiTheme="minorHAnsi"/>
        </w:rPr>
      </w:pPr>
      <w:r w:rsidRPr="005C36C2">
        <w:rPr>
          <w:rFonts w:asciiTheme="minorHAnsi" w:hAnsiTheme="minorHAnsi" w:cs="Arial"/>
        </w:rPr>
        <w:t>de Eric FRANCALANZA à Séverine LEPIOUFF</w:t>
      </w:r>
    </w:p>
    <w:p w14:paraId="0FBB5A5A" w14:textId="77777777" w:rsidR="00AD0608" w:rsidRPr="005C36C2" w:rsidRDefault="00AD0608" w:rsidP="0040353D">
      <w:pPr>
        <w:numPr>
          <w:ilvl w:val="0"/>
          <w:numId w:val="2"/>
        </w:numPr>
        <w:jc w:val="both"/>
        <w:rPr>
          <w:rFonts w:asciiTheme="minorHAnsi" w:hAnsiTheme="minorHAnsi"/>
        </w:rPr>
      </w:pPr>
      <w:r w:rsidRPr="005C36C2">
        <w:rPr>
          <w:rFonts w:asciiTheme="minorHAnsi" w:hAnsiTheme="minorHAnsi" w:cs="Arial"/>
        </w:rPr>
        <w:t>de David GRAINDORGE à Emmanuelle FLOCH-GALAUD</w:t>
      </w:r>
    </w:p>
    <w:p w14:paraId="2185E000" w14:textId="77777777" w:rsidR="00AD0608" w:rsidRPr="005C36C2" w:rsidRDefault="00AD0608" w:rsidP="0040353D">
      <w:pPr>
        <w:numPr>
          <w:ilvl w:val="0"/>
          <w:numId w:val="2"/>
        </w:numPr>
        <w:jc w:val="both"/>
        <w:rPr>
          <w:rFonts w:asciiTheme="minorHAnsi" w:hAnsiTheme="minorHAnsi"/>
        </w:rPr>
      </w:pPr>
      <w:r w:rsidRPr="005C36C2">
        <w:rPr>
          <w:rFonts w:asciiTheme="minorHAnsi" w:hAnsiTheme="minorHAnsi" w:cs="Arial"/>
        </w:rPr>
        <w:t>de Anne de MATHAN à Emmanuelle FLOCH-GALAUD</w:t>
      </w:r>
    </w:p>
    <w:p w14:paraId="27EF2769" w14:textId="77777777" w:rsidR="00AD0608" w:rsidRPr="005C36C2" w:rsidRDefault="00AD0608" w:rsidP="0040353D">
      <w:pPr>
        <w:numPr>
          <w:ilvl w:val="0"/>
          <w:numId w:val="2"/>
        </w:numPr>
        <w:jc w:val="both"/>
        <w:rPr>
          <w:rFonts w:asciiTheme="minorHAnsi" w:hAnsiTheme="minorHAnsi"/>
        </w:rPr>
      </w:pPr>
      <w:r w:rsidRPr="005C36C2">
        <w:rPr>
          <w:rFonts w:asciiTheme="minorHAnsi" w:hAnsiTheme="minorHAnsi" w:cs="Arial"/>
        </w:rPr>
        <w:t>de Marie-Rose PRIGENT à Marie BRIEC</w:t>
      </w:r>
    </w:p>
    <w:p w14:paraId="1CC79E98" w14:textId="77777777" w:rsidR="00AD0608" w:rsidRPr="005C36C2" w:rsidRDefault="00AD0608" w:rsidP="0040353D">
      <w:pPr>
        <w:numPr>
          <w:ilvl w:val="0"/>
          <w:numId w:val="2"/>
        </w:numPr>
        <w:jc w:val="both"/>
        <w:rPr>
          <w:rFonts w:asciiTheme="minorHAnsi" w:hAnsiTheme="minorHAnsi"/>
        </w:rPr>
      </w:pPr>
      <w:r w:rsidRPr="005C36C2">
        <w:rPr>
          <w:rFonts w:asciiTheme="minorHAnsi" w:hAnsiTheme="minorHAnsi" w:cs="Arial"/>
        </w:rPr>
        <w:t>de Nicolas GALAUD à Véronique DOUILLARD</w:t>
      </w:r>
    </w:p>
    <w:p w14:paraId="311BF095" w14:textId="77777777" w:rsidR="00B80A37" w:rsidRPr="005C36C2" w:rsidRDefault="00B80A37" w:rsidP="0040353D">
      <w:pPr>
        <w:ind w:left="360"/>
        <w:jc w:val="both"/>
        <w:rPr>
          <w:rFonts w:asciiTheme="minorHAnsi" w:hAnsiTheme="minorHAnsi"/>
        </w:rPr>
      </w:pPr>
    </w:p>
    <w:p w14:paraId="17E942EC" w14:textId="77777777" w:rsidR="003021B0" w:rsidRPr="005C36C2" w:rsidRDefault="003021B0" w:rsidP="0040353D">
      <w:pPr>
        <w:ind w:left="360"/>
        <w:jc w:val="both"/>
        <w:rPr>
          <w:rFonts w:asciiTheme="minorHAnsi" w:hAnsiTheme="minorHAnsi" w:cs="Arial"/>
        </w:rPr>
      </w:pPr>
      <w:r w:rsidRPr="005C36C2">
        <w:rPr>
          <w:rFonts w:asciiTheme="minorHAnsi" w:hAnsiTheme="minorHAnsi" w:cs="Arial"/>
        </w:rPr>
        <w:t>NB : les membres présents ne pouvant être porteurs que d’une seule procuration, Emmanuell</w:t>
      </w:r>
      <w:r w:rsidR="001A51B2" w:rsidRPr="005C36C2">
        <w:rPr>
          <w:rFonts w:asciiTheme="minorHAnsi" w:hAnsiTheme="minorHAnsi" w:cs="Arial"/>
        </w:rPr>
        <w:t>e FLOCH-GALAUD se voit attribuer</w:t>
      </w:r>
      <w:r w:rsidRPr="005C36C2">
        <w:rPr>
          <w:rFonts w:asciiTheme="minorHAnsi" w:hAnsiTheme="minorHAnsi" w:cs="Arial"/>
        </w:rPr>
        <w:t xml:space="preserve"> la procuration de David </w:t>
      </w:r>
      <w:proofErr w:type="spellStart"/>
      <w:r w:rsidRPr="005C36C2">
        <w:rPr>
          <w:rFonts w:asciiTheme="minorHAnsi" w:hAnsiTheme="minorHAnsi" w:cs="Arial"/>
        </w:rPr>
        <w:t>Graindorge</w:t>
      </w:r>
      <w:proofErr w:type="spellEnd"/>
      <w:r w:rsidRPr="005C36C2">
        <w:rPr>
          <w:rFonts w:asciiTheme="minorHAnsi" w:hAnsiTheme="minorHAnsi" w:cs="Arial"/>
        </w:rPr>
        <w:t>.</w:t>
      </w:r>
    </w:p>
    <w:p w14:paraId="6AB91373" w14:textId="77777777" w:rsidR="003021B0" w:rsidRPr="005C36C2" w:rsidRDefault="003021B0" w:rsidP="0040353D">
      <w:pPr>
        <w:ind w:left="360"/>
        <w:jc w:val="both"/>
        <w:rPr>
          <w:rFonts w:asciiTheme="minorHAnsi" w:hAnsiTheme="minorHAnsi"/>
        </w:rPr>
      </w:pPr>
    </w:p>
    <w:p w14:paraId="592C1A10" w14:textId="77777777" w:rsidR="0088470E" w:rsidRPr="005C36C2" w:rsidRDefault="00B80A37" w:rsidP="0040353D">
      <w:pPr>
        <w:jc w:val="both"/>
        <w:rPr>
          <w:rFonts w:asciiTheme="minorHAnsi" w:hAnsiTheme="minorHAnsi" w:cs="Arial"/>
        </w:rPr>
      </w:pPr>
      <w:r w:rsidRPr="005C36C2">
        <w:rPr>
          <w:rFonts w:asciiTheme="minorHAnsi" w:hAnsiTheme="minorHAnsi" w:cs="Arial"/>
          <w:color w:val="0070C0"/>
        </w:rPr>
        <w:lastRenderedPageBreak/>
        <w:t>Nicolas TOCQUER </w:t>
      </w:r>
      <w:r w:rsidRPr="005C36C2">
        <w:rPr>
          <w:rFonts w:asciiTheme="minorHAnsi" w:hAnsiTheme="minorHAnsi" w:cs="Arial"/>
        </w:rPr>
        <w:t xml:space="preserve">introduit la séance en </w:t>
      </w:r>
      <w:r w:rsidR="00A21BA5" w:rsidRPr="005C36C2">
        <w:rPr>
          <w:rFonts w:asciiTheme="minorHAnsi" w:hAnsiTheme="minorHAnsi" w:cs="Arial"/>
        </w:rPr>
        <w:t>annonçant</w:t>
      </w:r>
      <w:r w:rsidRPr="005C36C2">
        <w:rPr>
          <w:rFonts w:asciiTheme="minorHAnsi" w:hAnsiTheme="minorHAnsi" w:cs="Arial"/>
        </w:rPr>
        <w:t xml:space="preserve"> </w:t>
      </w:r>
      <w:r w:rsidR="00A21BA5" w:rsidRPr="005C36C2">
        <w:rPr>
          <w:rFonts w:asciiTheme="minorHAnsi" w:hAnsiTheme="minorHAnsi" w:cs="Arial"/>
        </w:rPr>
        <w:t>que le Président, retenu par d’autres</w:t>
      </w:r>
      <w:r w:rsidRPr="005C36C2">
        <w:rPr>
          <w:rFonts w:asciiTheme="minorHAnsi" w:hAnsiTheme="minorHAnsi" w:cs="Arial"/>
        </w:rPr>
        <w:t xml:space="preserve"> obligations, lui </w:t>
      </w:r>
      <w:r w:rsidR="00C9050B" w:rsidRPr="005C36C2">
        <w:rPr>
          <w:rFonts w:asciiTheme="minorHAnsi" w:hAnsiTheme="minorHAnsi" w:cs="Arial"/>
        </w:rPr>
        <w:t xml:space="preserve">a demandé </w:t>
      </w:r>
      <w:r w:rsidR="00A21BA5" w:rsidRPr="005C36C2">
        <w:rPr>
          <w:rFonts w:asciiTheme="minorHAnsi" w:hAnsiTheme="minorHAnsi" w:cs="Arial"/>
        </w:rPr>
        <w:t>de</w:t>
      </w:r>
      <w:r w:rsidRPr="005C36C2">
        <w:rPr>
          <w:rFonts w:asciiTheme="minorHAnsi" w:hAnsiTheme="minorHAnsi" w:cs="Arial"/>
        </w:rPr>
        <w:t xml:space="preserve"> </w:t>
      </w:r>
      <w:r w:rsidR="002055E5" w:rsidRPr="005C36C2">
        <w:rPr>
          <w:rFonts w:asciiTheme="minorHAnsi" w:hAnsiTheme="minorHAnsi" w:cs="Arial"/>
        </w:rPr>
        <w:t>présider</w:t>
      </w:r>
      <w:r w:rsidR="00A21BA5" w:rsidRPr="005C36C2">
        <w:rPr>
          <w:rFonts w:asciiTheme="minorHAnsi" w:hAnsiTheme="minorHAnsi" w:cs="Arial"/>
        </w:rPr>
        <w:t xml:space="preserve"> le conseil</w:t>
      </w:r>
      <w:r w:rsidRPr="005C36C2">
        <w:rPr>
          <w:rFonts w:asciiTheme="minorHAnsi" w:hAnsiTheme="minorHAnsi" w:cs="Arial"/>
        </w:rPr>
        <w:t xml:space="preserve"> </w:t>
      </w:r>
      <w:r w:rsidR="0088470E" w:rsidRPr="005C36C2">
        <w:rPr>
          <w:rFonts w:asciiTheme="minorHAnsi" w:hAnsiTheme="minorHAnsi" w:cs="Arial"/>
        </w:rPr>
        <w:t>à sa place.</w:t>
      </w:r>
      <w:r w:rsidRPr="005C36C2">
        <w:rPr>
          <w:rFonts w:asciiTheme="minorHAnsi" w:hAnsiTheme="minorHAnsi" w:cs="Arial"/>
        </w:rPr>
        <w:t xml:space="preserve"> </w:t>
      </w:r>
      <w:r w:rsidRPr="005C36C2">
        <w:rPr>
          <w:rFonts w:asciiTheme="minorHAnsi" w:hAnsiTheme="minorHAnsi" w:cs="Arial"/>
          <w:color w:val="0070C0"/>
        </w:rPr>
        <w:t>Nicolas TOCQUER </w:t>
      </w:r>
      <w:r w:rsidRPr="005C36C2">
        <w:rPr>
          <w:rFonts w:asciiTheme="minorHAnsi" w:hAnsiTheme="minorHAnsi" w:cs="Arial"/>
        </w:rPr>
        <w:t xml:space="preserve">ajoute qu’aucun des </w:t>
      </w:r>
      <w:r w:rsidR="0088470E" w:rsidRPr="005C36C2">
        <w:rPr>
          <w:rFonts w:asciiTheme="minorHAnsi" w:hAnsiTheme="minorHAnsi" w:cs="Arial"/>
        </w:rPr>
        <w:t>enseignants chercheurs</w:t>
      </w:r>
      <w:r w:rsidRPr="005C36C2">
        <w:rPr>
          <w:rFonts w:asciiTheme="minorHAnsi" w:hAnsiTheme="minorHAnsi" w:cs="Arial"/>
        </w:rPr>
        <w:t xml:space="preserve"> membres ne peut être présent, plusieurs autres conseils (celui du CRBC, le conseil académique</w:t>
      </w:r>
      <w:r w:rsidR="00A21BA5" w:rsidRPr="005C36C2">
        <w:rPr>
          <w:rFonts w:asciiTheme="minorHAnsi" w:hAnsiTheme="minorHAnsi" w:cs="Arial"/>
        </w:rPr>
        <w:t xml:space="preserve"> notamment</w:t>
      </w:r>
      <w:r w:rsidRPr="005C36C2">
        <w:rPr>
          <w:rFonts w:asciiTheme="minorHAnsi" w:hAnsiTheme="minorHAnsi" w:cs="Arial"/>
        </w:rPr>
        <w:t xml:space="preserve">) se tenant simultanément </w:t>
      </w:r>
      <w:r w:rsidR="00A21BA5" w:rsidRPr="005C36C2">
        <w:rPr>
          <w:rFonts w:asciiTheme="minorHAnsi" w:hAnsiTheme="minorHAnsi" w:cs="Arial"/>
        </w:rPr>
        <w:t>au conseil documentaire de ce jour</w:t>
      </w:r>
      <w:r w:rsidR="0088470E" w:rsidRPr="005C36C2">
        <w:rPr>
          <w:rFonts w:asciiTheme="minorHAnsi" w:hAnsiTheme="minorHAnsi" w:cs="Arial"/>
        </w:rPr>
        <w:t>.</w:t>
      </w:r>
      <w:r w:rsidR="00E315E5" w:rsidRPr="005C36C2">
        <w:rPr>
          <w:rFonts w:asciiTheme="minorHAnsi" w:hAnsiTheme="minorHAnsi" w:cs="Arial"/>
        </w:rPr>
        <w:t xml:space="preserve"> </w:t>
      </w:r>
      <w:r w:rsidR="00E315E5" w:rsidRPr="005C36C2">
        <w:rPr>
          <w:rFonts w:asciiTheme="minorHAnsi" w:hAnsiTheme="minorHAnsi" w:cs="Arial"/>
          <w:color w:val="0070C0"/>
        </w:rPr>
        <w:t>Nicolas TOCQUER </w:t>
      </w:r>
      <w:r w:rsidR="00E315E5" w:rsidRPr="005C36C2">
        <w:rPr>
          <w:rFonts w:asciiTheme="minorHAnsi" w:hAnsiTheme="minorHAnsi" w:cs="Arial"/>
        </w:rPr>
        <w:t xml:space="preserve">remercie et félicite les deux représentants étudiants pour leur </w:t>
      </w:r>
      <w:r w:rsidR="002055E5" w:rsidRPr="005C36C2">
        <w:rPr>
          <w:rFonts w:asciiTheme="minorHAnsi" w:hAnsiTheme="minorHAnsi" w:cs="Arial"/>
        </w:rPr>
        <w:t>assiduité</w:t>
      </w:r>
      <w:r w:rsidR="00E315E5" w:rsidRPr="005C36C2">
        <w:rPr>
          <w:rFonts w:asciiTheme="minorHAnsi" w:hAnsiTheme="minorHAnsi" w:cs="Arial"/>
        </w:rPr>
        <w:t xml:space="preserve"> et leur participation aux débats, tout en précisant qu’ils ne peuvent voter, leur mandat ayant expiré.</w:t>
      </w:r>
      <w:r w:rsidR="00FF5A2E" w:rsidRPr="005C36C2">
        <w:rPr>
          <w:rFonts w:asciiTheme="minorHAnsi" w:hAnsiTheme="minorHAnsi" w:cs="Arial"/>
        </w:rPr>
        <w:t xml:space="preserve"> Les nouveaux membres n’ont pas encore été désignés par le CA.</w:t>
      </w:r>
      <w:r w:rsidR="00A21BA5" w:rsidRPr="005C36C2">
        <w:rPr>
          <w:rFonts w:asciiTheme="minorHAnsi" w:hAnsiTheme="minorHAnsi" w:cs="Arial"/>
        </w:rPr>
        <w:t xml:space="preserve"> Un point à ce sujet sera fait en fin de conseil.</w:t>
      </w:r>
    </w:p>
    <w:p w14:paraId="0BF0B840" w14:textId="77777777" w:rsidR="00385759" w:rsidRPr="005C36C2" w:rsidRDefault="00385759" w:rsidP="0040353D">
      <w:pPr>
        <w:jc w:val="both"/>
        <w:rPr>
          <w:rFonts w:asciiTheme="minorHAnsi" w:hAnsiTheme="minorHAnsi" w:cs="Arial"/>
        </w:rPr>
      </w:pPr>
    </w:p>
    <w:p w14:paraId="2CD919F6" w14:textId="77777777" w:rsidR="003074CD" w:rsidRPr="005C36C2" w:rsidRDefault="00FF5A2E" w:rsidP="0040353D">
      <w:pPr>
        <w:jc w:val="both"/>
        <w:rPr>
          <w:rFonts w:asciiTheme="minorHAnsi" w:hAnsiTheme="minorHAnsi" w:cs="Arial"/>
        </w:rPr>
      </w:pPr>
      <w:r w:rsidRPr="005C36C2">
        <w:rPr>
          <w:rFonts w:asciiTheme="minorHAnsi" w:hAnsiTheme="minorHAnsi" w:cs="Arial"/>
          <w:color w:val="0070C0"/>
        </w:rPr>
        <w:t>Nicolas TOCQUER </w:t>
      </w:r>
      <w:r w:rsidRPr="005C36C2">
        <w:rPr>
          <w:rFonts w:asciiTheme="minorHAnsi" w:hAnsiTheme="minorHAnsi" w:cs="Arial"/>
        </w:rPr>
        <w:t>présente</w:t>
      </w:r>
      <w:r w:rsidR="0083360B" w:rsidRPr="005C36C2">
        <w:rPr>
          <w:rFonts w:asciiTheme="minorHAnsi" w:hAnsiTheme="minorHAnsi" w:cs="Arial"/>
        </w:rPr>
        <w:t xml:space="preserve"> l</w:t>
      </w:r>
      <w:r w:rsidR="003074CD" w:rsidRPr="005C36C2">
        <w:rPr>
          <w:rFonts w:asciiTheme="minorHAnsi" w:hAnsiTheme="minorHAnsi" w:cs="Arial"/>
        </w:rPr>
        <w:t>’ordre du jour :</w:t>
      </w:r>
    </w:p>
    <w:p w14:paraId="1FC5BA60"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Approbation du PV du Conseil Documentaire du 9 décembre 2015</w:t>
      </w:r>
    </w:p>
    <w:p w14:paraId="7F8BBDB4"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Approbation du rapport d’activité 2015 du SCD</w:t>
      </w:r>
    </w:p>
    <w:p w14:paraId="2EF99183"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Organigramme du SCD</w:t>
      </w:r>
    </w:p>
    <w:p w14:paraId="37501074"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Plan « Bibliothèques ouvertes + »</w:t>
      </w:r>
    </w:p>
    <w:p w14:paraId="1593FF05"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Développement des services numériques</w:t>
      </w:r>
    </w:p>
    <w:p w14:paraId="69AB243A" w14:textId="77777777" w:rsidR="00106CC2" w:rsidRPr="005C36C2" w:rsidRDefault="00106CC2" w:rsidP="0040353D">
      <w:pPr>
        <w:pStyle w:val="Paragraphedeliste"/>
        <w:numPr>
          <w:ilvl w:val="0"/>
          <w:numId w:val="2"/>
        </w:numPr>
        <w:spacing w:after="200" w:line="276" w:lineRule="auto"/>
        <w:jc w:val="both"/>
        <w:rPr>
          <w:rFonts w:asciiTheme="minorHAnsi" w:hAnsiTheme="minorHAnsi" w:cstheme="minorHAnsi"/>
        </w:rPr>
      </w:pPr>
      <w:r w:rsidRPr="005C36C2">
        <w:rPr>
          <w:rFonts w:asciiTheme="minorHAnsi" w:hAnsiTheme="minorHAnsi" w:cstheme="minorHAnsi"/>
        </w:rPr>
        <w:t>Informations générales</w:t>
      </w:r>
    </w:p>
    <w:p w14:paraId="6599B4DD" w14:textId="77777777" w:rsidR="00106CC2" w:rsidRPr="005C36C2" w:rsidRDefault="00385759" w:rsidP="0040353D">
      <w:pPr>
        <w:jc w:val="both"/>
        <w:rPr>
          <w:rFonts w:asciiTheme="minorHAnsi" w:hAnsiTheme="minorHAnsi" w:cstheme="minorHAnsi"/>
        </w:rPr>
      </w:pPr>
      <w:r w:rsidRPr="005C36C2">
        <w:rPr>
          <w:rFonts w:asciiTheme="minorHAnsi" w:hAnsiTheme="minorHAnsi" w:cstheme="minorHAnsi"/>
        </w:rPr>
        <w:t xml:space="preserve">Concernant le PV du 9 décembre 2015, </w:t>
      </w:r>
      <w:r w:rsidRPr="005C36C2">
        <w:rPr>
          <w:rFonts w:asciiTheme="minorHAnsi" w:hAnsiTheme="minorHAnsi" w:cstheme="minorHAnsi"/>
          <w:color w:val="0070C0"/>
        </w:rPr>
        <w:t>Nicolas TOCQUER </w:t>
      </w:r>
      <w:r w:rsidRPr="005C36C2">
        <w:rPr>
          <w:rFonts w:asciiTheme="minorHAnsi" w:hAnsiTheme="minorHAnsi" w:cstheme="minorHAnsi"/>
        </w:rPr>
        <w:t xml:space="preserve">demande si des remarques sont à formuler. </w:t>
      </w:r>
      <w:r w:rsidRPr="005C36C2">
        <w:rPr>
          <w:rFonts w:asciiTheme="minorHAnsi" w:hAnsiTheme="minorHAnsi" w:cstheme="minorHAnsi"/>
          <w:color w:val="0070C0"/>
        </w:rPr>
        <w:t xml:space="preserve">Véronique DOUILLARD </w:t>
      </w:r>
      <w:r w:rsidR="00F3687C" w:rsidRPr="005C36C2">
        <w:rPr>
          <w:rFonts w:asciiTheme="minorHAnsi" w:hAnsiTheme="minorHAnsi" w:cstheme="minorHAnsi"/>
        </w:rPr>
        <w:t>souhaite</w:t>
      </w:r>
      <w:r w:rsidRPr="005C36C2">
        <w:rPr>
          <w:rFonts w:asciiTheme="minorHAnsi" w:hAnsiTheme="minorHAnsi" w:cstheme="minorHAnsi"/>
        </w:rPr>
        <w:t xml:space="preserve"> </w:t>
      </w:r>
      <w:r w:rsidR="002055E5" w:rsidRPr="005C36C2">
        <w:rPr>
          <w:rFonts w:asciiTheme="minorHAnsi" w:hAnsiTheme="minorHAnsi" w:cstheme="minorHAnsi"/>
        </w:rPr>
        <w:t>apporter une modification à la formulation du PV, en précisant qu’à l’UFR Lettres, il est d’usage d’offrir un exemplaire à la BU et non au Doyen.</w:t>
      </w:r>
    </w:p>
    <w:p w14:paraId="54BC5C6C" w14:textId="77777777" w:rsidR="00A724A0" w:rsidRPr="005C36C2" w:rsidRDefault="00A724A0" w:rsidP="0040353D">
      <w:pPr>
        <w:jc w:val="both"/>
        <w:rPr>
          <w:rFonts w:asciiTheme="minorHAnsi" w:hAnsiTheme="minorHAnsi" w:cstheme="minorHAnsi"/>
        </w:rPr>
      </w:pPr>
      <w:r w:rsidRPr="005C36C2">
        <w:rPr>
          <w:rFonts w:asciiTheme="minorHAnsi" w:hAnsiTheme="minorHAnsi" w:cstheme="minorHAnsi"/>
        </w:rPr>
        <w:t xml:space="preserve">L’ensemble des membres </w:t>
      </w:r>
      <w:proofErr w:type="gramStart"/>
      <w:r w:rsidRPr="005C36C2">
        <w:rPr>
          <w:rFonts w:asciiTheme="minorHAnsi" w:hAnsiTheme="minorHAnsi" w:cstheme="minorHAnsi"/>
        </w:rPr>
        <w:t>approuvent</w:t>
      </w:r>
      <w:proofErr w:type="gramEnd"/>
      <w:r w:rsidRPr="005C36C2">
        <w:rPr>
          <w:rFonts w:asciiTheme="minorHAnsi" w:hAnsiTheme="minorHAnsi" w:cstheme="minorHAnsi"/>
        </w:rPr>
        <w:t xml:space="preserve"> cette modification.</w:t>
      </w:r>
    </w:p>
    <w:p w14:paraId="593288C7" w14:textId="77777777" w:rsidR="00237152" w:rsidRPr="005C36C2" w:rsidRDefault="00237152" w:rsidP="0040353D">
      <w:pPr>
        <w:jc w:val="both"/>
        <w:rPr>
          <w:rFonts w:asciiTheme="minorHAnsi" w:hAnsiTheme="minorHAnsi" w:cstheme="minorHAnsi"/>
          <w:b/>
        </w:rPr>
      </w:pPr>
      <w:r w:rsidRPr="005C36C2">
        <w:rPr>
          <w:rFonts w:asciiTheme="minorHAnsi" w:hAnsiTheme="minorHAnsi" w:cstheme="minorHAnsi"/>
          <w:b/>
        </w:rPr>
        <w:t>Vote à l’unanimité du PV de la réunion du Conseil Documentaire du 9/12/2015</w:t>
      </w:r>
    </w:p>
    <w:p w14:paraId="02B62991" w14:textId="77777777" w:rsidR="00237152" w:rsidRPr="005C36C2" w:rsidRDefault="00237152" w:rsidP="0040353D">
      <w:pPr>
        <w:jc w:val="both"/>
        <w:rPr>
          <w:rFonts w:asciiTheme="minorHAnsi" w:hAnsiTheme="minorHAnsi" w:cstheme="minorHAnsi"/>
        </w:rPr>
      </w:pPr>
    </w:p>
    <w:p w14:paraId="2165490A" w14:textId="77777777" w:rsidR="00C33F4A" w:rsidRPr="005C36C2" w:rsidRDefault="00381E7A" w:rsidP="0040353D">
      <w:pPr>
        <w:jc w:val="both"/>
        <w:rPr>
          <w:rFonts w:asciiTheme="minorHAnsi" w:hAnsiTheme="minorHAnsi" w:cs="Arial"/>
        </w:rPr>
      </w:pPr>
      <w:r w:rsidRPr="005C36C2">
        <w:rPr>
          <w:rFonts w:asciiTheme="minorHAnsi" w:hAnsiTheme="minorHAnsi" w:cs="Arial"/>
          <w:color w:val="0070C0"/>
        </w:rPr>
        <w:t>Nicolas TOCQUER </w:t>
      </w:r>
      <w:r w:rsidRPr="005C36C2">
        <w:rPr>
          <w:rFonts w:asciiTheme="minorHAnsi" w:hAnsiTheme="minorHAnsi" w:cs="Arial"/>
        </w:rPr>
        <w:t xml:space="preserve">présente </w:t>
      </w:r>
      <w:r w:rsidRPr="005C36C2">
        <w:rPr>
          <w:rFonts w:asciiTheme="minorHAnsi" w:hAnsiTheme="minorHAnsi" w:cs="Arial"/>
          <w:b/>
        </w:rPr>
        <w:t>le rapport d’activité</w:t>
      </w:r>
      <w:r w:rsidRPr="005C36C2">
        <w:rPr>
          <w:rFonts w:asciiTheme="minorHAnsi" w:hAnsiTheme="minorHAnsi" w:cs="Arial"/>
        </w:rPr>
        <w:t xml:space="preserve"> du SCD pour l’année 2015.</w:t>
      </w:r>
    </w:p>
    <w:p w14:paraId="45AFC24D" w14:textId="77777777" w:rsidR="00381E7A" w:rsidRPr="005C36C2" w:rsidRDefault="00381E7A" w:rsidP="0040353D">
      <w:pPr>
        <w:jc w:val="both"/>
        <w:rPr>
          <w:rFonts w:asciiTheme="minorHAnsi" w:hAnsiTheme="minorHAnsi" w:cs="Arial"/>
        </w:rPr>
      </w:pPr>
    </w:p>
    <w:p w14:paraId="02BDE143" w14:textId="77777777" w:rsidR="00381E7A" w:rsidRPr="005C36C2" w:rsidRDefault="00381E7A" w:rsidP="0040353D">
      <w:pPr>
        <w:jc w:val="both"/>
        <w:rPr>
          <w:rFonts w:asciiTheme="minorHAnsi" w:hAnsiTheme="minorHAnsi" w:cstheme="minorHAnsi"/>
        </w:rPr>
      </w:pPr>
      <w:r w:rsidRPr="005C36C2">
        <w:rPr>
          <w:rFonts w:asciiTheme="minorHAnsi" w:hAnsiTheme="minorHAnsi" w:cs="Arial"/>
        </w:rPr>
        <w:t xml:space="preserve">En préambule, les grandes tendances sont les suivantes : </w:t>
      </w:r>
    </w:p>
    <w:p w14:paraId="49778049" w14:textId="77777777" w:rsidR="00237152" w:rsidRPr="005C36C2" w:rsidRDefault="00237152"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augmentation du nom</w:t>
      </w:r>
      <w:r w:rsidR="00381E7A" w:rsidRPr="005C36C2">
        <w:rPr>
          <w:rFonts w:asciiTheme="minorHAnsi" w:hAnsiTheme="minorHAnsi" w:cstheme="minorHAnsi"/>
        </w:rPr>
        <w:t>b</w:t>
      </w:r>
      <w:r w:rsidR="0040353D" w:rsidRPr="005C36C2">
        <w:rPr>
          <w:rFonts w:asciiTheme="minorHAnsi" w:hAnsiTheme="minorHAnsi" w:cstheme="minorHAnsi"/>
        </w:rPr>
        <w:t xml:space="preserve">re de prêts par rapport à 2014 : </w:t>
      </w:r>
      <w:r w:rsidR="0040353D" w:rsidRPr="005C36C2">
        <w:rPr>
          <w:rFonts w:asciiTheme="minorHAnsi" w:hAnsiTheme="minorHAnsi"/>
        </w:rPr>
        <w:t>198783 (</w:t>
      </w:r>
      <w:r w:rsidR="00381E7A" w:rsidRPr="005C36C2">
        <w:rPr>
          <w:rFonts w:asciiTheme="minorHAnsi" w:hAnsiTheme="minorHAnsi"/>
        </w:rPr>
        <w:t>194458 en 2013)</w:t>
      </w:r>
      <w:r w:rsidR="0040353D" w:rsidRPr="005C36C2">
        <w:rPr>
          <w:rFonts w:asciiTheme="minorHAnsi" w:hAnsiTheme="minorHAnsi" w:cstheme="minorHAnsi"/>
        </w:rPr>
        <w:t> ;</w:t>
      </w:r>
      <w:r w:rsidR="00381E7A" w:rsidRPr="005C36C2">
        <w:rPr>
          <w:rFonts w:asciiTheme="minorHAnsi" w:hAnsiTheme="minorHAnsi" w:cstheme="minorHAnsi"/>
        </w:rPr>
        <w:t xml:space="preserve"> </w:t>
      </w:r>
      <w:r w:rsidRPr="005C36C2">
        <w:rPr>
          <w:rFonts w:asciiTheme="minorHAnsi" w:hAnsiTheme="minorHAnsi" w:cstheme="minorHAnsi"/>
        </w:rPr>
        <w:t>les BU accus</w:t>
      </w:r>
      <w:r w:rsidR="00381E7A" w:rsidRPr="005C36C2">
        <w:rPr>
          <w:rFonts w:asciiTheme="minorHAnsi" w:hAnsiTheme="minorHAnsi" w:cstheme="minorHAnsi"/>
        </w:rPr>
        <w:t>aie</w:t>
      </w:r>
      <w:r w:rsidRPr="005C36C2">
        <w:rPr>
          <w:rFonts w:asciiTheme="minorHAnsi" w:hAnsiTheme="minorHAnsi" w:cstheme="minorHAnsi"/>
        </w:rPr>
        <w:t xml:space="preserve">nt un déclin depuis plusieurs années, </w:t>
      </w:r>
      <w:r w:rsidR="00381E7A" w:rsidRPr="005C36C2">
        <w:rPr>
          <w:rFonts w:asciiTheme="minorHAnsi" w:hAnsiTheme="minorHAnsi" w:cstheme="minorHAnsi"/>
        </w:rPr>
        <w:t>il est à souhaiter que cette tendance</w:t>
      </w:r>
      <w:r w:rsidR="0040353D" w:rsidRPr="005C36C2">
        <w:rPr>
          <w:rFonts w:asciiTheme="minorHAnsi" w:hAnsiTheme="minorHAnsi" w:cstheme="minorHAnsi"/>
        </w:rPr>
        <w:t xml:space="preserve"> à la hausse se confirme</w:t>
      </w:r>
      <w:r w:rsidR="00381E7A" w:rsidRPr="005C36C2">
        <w:rPr>
          <w:rFonts w:asciiTheme="minorHAnsi" w:hAnsiTheme="minorHAnsi" w:cstheme="minorHAnsi"/>
        </w:rPr>
        <w:t>.</w:t>
      </w:r>
    </w:p>
    <w:p w14:paraId="08814C2A" w14:textId="77777777" w:rsidR="00237152" w:rsidRPr="005C36C2" w:rsidRDefault="00237152"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augmentation des étudiants inscrits formés aux techniques documentaires</w:t>
      </w:r>
      <w:r w:rsidR="0040353D" w:rsidRPr="005C36C2">
        <w:rPr>
          <w:rFonts w:asciiTheme="minorHAnsi" w:hAnsiTheme="minorHAnsi" w:cstheme="minorHAnsi"/>
        </w:rPr>
        <w:t xml:space="preserve"> : </w:t>
      </w:r>
      <w:r w:rsidR="00381E7A" w:rsidRPr="005C36C2">
        <w:rPr>
          <w:rFonts w:asciiTheme="minorHAnsi" w:hAnsiTheme="minorHAnsi"/>
        </w:rPr>
        <w:t xml:space="preserve">4229 étudiants </w:t>
      </w:r>
      <w:r w:rsidR="0040353D" w:rsidRPr="005C36C2">
        <w:rPr>
          <w:rFonts w:asciiTheme="minorHAnsi" w:hAnsiTheme="minorHAnsi"/>
        </w:rPr>
        <w:t>(</w:t>
      </w:r>
      <w:r w:rsidR="00381E7A" w:rsidRPr="005C36C2">
        <w:rPr>
          <w:rFonts w:asciiTheme="minorHAnsi" w:hAnsiTheme="minorHAnsi"/>
        </w:rPr>
        <w:t>3484  en 2014)</w:t>
      </w:r>
      <w:r w:rsidRPr="005C36C2">
        <w:rPr>
          <w:rFonts w:asciiTheme="minorHAnsi" w:hAnsiTheme="minorHAnsi" w:cstheme="minorHAnsi"/>
        </w:rPr>
        <w:t> ;</w:t>
      </w:r>
    </w:p>
    <w:p w14:paraId="635390FE" w14:textId="77777777" w:rsidR="00237152" w:rsidRPr="005C36C2" w:rsidRDefault="00237152"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augmentation des consultations d</w:t>
      </w:r>
      <w:r w:rsidR="00381E7A" w:rsidRPr="005C36C2">
        <w:rPr>
          <w:rFonts w:asciiTheme="minorHAnsi" w:hAnsiTheme="minorHAnsi" w:cstheme="minorHAnsi"/>
        </w:rPr>
        <w:t xml:space="preserve">u site du SCD </w:t>
      </w:r>
      <w:proofErr w:type="spellStart"/>
      <w:r w:rsidRPr="005C36C2">
        <w:rPr>
          <w:rFonts w:asciiTheme="minorHAnsi" w:hAnsiTheme="minorHAnsi" w:cstheme="minorHAnsi"/>
        </w:rPr>
        <w:t>Ubodoc</w:t>
      </w:r>
      <w:proofErr w:type="spellEnd"/>
      <w:r w:rsidRPr="005C36C2">
        <w:rPr>
          <w:rFonts w:asciiTheme="minorHAnsi" w:hAnsiTheme="minorHAnsi" w:cstheme="minorHAnsi"/>
        </w:rPr>
        <w:t> ;</w:t>
      </w:r>
    </w:p>
    <w:p w14:paraId="17EE40C9" w14:textId="77777777" w:rsidR="00237152" w:rsidRPr="005C36C2" w:rsidRDefault="00237152"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augmentation de l’utilisation des ressources électroniques ;</w:t>
      </w:r>
    </w:p>
    <w:p w14:paraId="2A3810B3" w14:textId="77777777" w:rsidR="00237152" w:rsidRPr="005C36C2" w:rsidRDefault="002055E5"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élargissement</w:t>
      </w:r>
      <w:r w:rsidR="00237152" w:rsidRPr="005C36C2">
        <w:rPr>
          <w:rFonts w:asciiTheme="minorHAnsi" w:hAnsiTheme="minorHAnsi" w:cstheme="minorHAnsi"/>
        </w:rPr>
        <w:t xml:space="preserve"> des horaires</w:t>
      </w:r>
      <w:r w:rsidRPr="005C36C2">
        <w:rPr>
          <w:rFonts w:asciiTheme="minorHAnsi" w:hAnsiTheme="minorHAnsi" w:cstheme="minorHAnsi"/>
        </w:rPr>
        <w:t xml:space="preserve"> </w:t>
      </w:r>
      <w:r w:rsidR="00237152" w:rsidRPr="005C36C2">
        <w:rPr>
          <w:rFonts w:asciiTheme="minorHAnsi" w:hAnsiTheme="minorHAnsi" w:cstheme="minorHAnsi"/>
        </w:rPr>
        <w:t>: 607 heur</w:t>
      </w:r>
      <w:r w:rsidR="00381E7A" w:rsidRPr="005C36C2">
        <w:rPr>
          <w:rFonts w:asciiTheme="minorHAnsi" w:hAnsiTheme="minorHAnsi" w:cstheme="minorHAnsi"/>
        </w:rPr>
        <w:t>e</w:t>
      </w:r>
      <w:r w:rsidR="00237152" w:rsidRPr="005C36C2">
        <w:rPr>
          <w:rFonts w:asciiTheme="minorHAnsi" w:hAnsiTheme="minorHAnsi" w:cstheme="minorHAnsi"/>
        </w:rPr>
        <w:t>s par semaine d’ouverture ;</w:t>
      </w:r>
    </w:p>
    <w:p w14:paraId="43E566EA" w14:textId="77777777" w:rsidR="00237152" w:rsidRPr="005C36C2" w:rsidRDefault="002055E5"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 xml:space="preserve">augmentation de la fréquentation : </w:t>
      </w:r>
      <w:r w:rsidR="00237152" w:rsidRPr="005C36C2">
        <w:rPr>
          <w:rFonts w:asciiTheme="minorHAnsi" w:hAnsiTheme="minorHAnsi" w:cstheme="minorHAnsi"/>
        </w:rPr>
        <w:t>1 056 630 entrées en 2015.</w:t>
      </w:r>
    </w:p>
    <w:p w14:paraId="52A9E836" w14:textId="77777777" w:rsidR="00237152" w:rsidRPr="005C36C2" w:rsidRDefault="00237152" w:rsidP="0040353D">
      <w:pPr>
        <w:jc w:val="both"/>
        <w:rPr>
          <w:rFonts w:asciiTheme="minorHAnsi" w:hAnsiTheme="minorHAnsi" w:cstheme="minorHAnsi"/>
        </w:rPr>
      </w:pPr>
    </w:p>
    <w:p w14:paraId="5B3E4B36" w14:textId="77777777" w:rsidR="00237152" w:rsidRPr="005C36C2" w:rsidRDefault="00237152" w:rsidP="0040353D">
      <w:pPr>
        <w:jc w:val="both"/>
        <w:rPr>
          <w:rFonts w:asciiTheme="minorHAnsi" w:hAnsiTheme="minorHAnsi" w:cstheme="minorHAnsi"/>
          <w:b/>
        </w:rPr>
      </w:pPr>
      <w:r w:rsidRPr="005C36C2">
        <w:rPr>
          <w:rFonts w:asciiTheme="minorHAnsi" w:hAnsiTheme="minorHAnsi" w:cstheme="minorHAnsi"/>
          <w:b/>
        </w:rPr>
        <w:t>Le budget </w:t>
      </w:r>
      <w:r w:rsidR="00381E7A" w:rsidRPr="005C36C2">
        <w:rPr>
          <w:rFonts w:asciiTheme="minorHAnsi" w:hAnsiTheme="minorHAnsi" w:cstheme="minorHAnsi"/>
          <w:b/>
        </w:rPr>
        <w:t>2015</w:t>
      </w:r>
    </w:p>
    <w:p w14:paraId="7FD85086" w14:textId="77777777" w:rsidR="00237152" w:rsidRPr="005C36C2" w:rsidRDefault="00237152" w:rsidP="0040353D">
      <w:pPr>
        <w:jc w:val="both"/>
        <w:rPr>
          <w:rFonts w:asciiTheme="minorHAnsi" w:hAnsiTheme="minorHAnsi" w:cstheme="minorHAnsi"/>
        </w:rPr>
      </w:pPr>
      <w:r w:rsidRPr="005C36C2">
        <w:rPr>
          <w:rFonts w:asciiTheme="minorHAnsi" w:hAnsiTheme="minorHAnsi" w:cstheme="minorHAnsi"/>
        </w:rPr>
        <w:t>Les recettes</w:t>
      </w:r>
      <w:r w:rsidR="00CE28B0" w:rsidRPr="005C36C2">
        <w:rPr>
          <w:rFonts w:asciiTheme="minorHAnsi" w:hAnsiTheme="minorHAnsi" w:cstheme="minorHAnsi"/>
        </w:rPr>
        <w:t xml:space="preserve"> s’élèvent à 1 538 542€, ce qui représente une</w:t>
      </w:r>
      <w:r w:rsidRPr="005C36C2">
        <w:rPr>
          <w:rFonts w:asciiTheme="minorHAnsi" w:hAnsiTheme="minorHAnsi" w:cstheme="minorHAnsi"/>
        </w:rPr>
        <w:t xml:space="preserve"> augmentat</w:t>
      </w:r>
      <w:r w:rsidR="00CE28B0" w:rsidRPr="005C36C2">
        <w:rPr>
          <w:rFonts w:asciiTheme="minorHAnsi" w:hAnsiTheme="minorHAnsi" w:cstheme="minorHAnsi"/>
        </w:rPr>
        <w:t>ion de 11% par rapport à 2014</w:t>
      </w:r>
      <w:r w:rsidR="002055E5" w:rsidRPr="005C36C2">
        <w:rPr>
          <w:rFonts w:asciiTheme="minorHAnsi" w:hAnsiTheme="minorHAnsi" w:cstheme="minorHAnsi"/>
        </w:rPr>
        <w:t>. Cette augmentation est due au soutien reçu</w:t>
      </w:r>
      <w:r w:rsidR="00CE28B0" w:rsidRPr="005C36C2">
        <w:rPr>
          <w:rFonts w:asciiTheme="minorHAnsi" w:hAnsiTheme="minorHAnsi" w:cstheme="minorHAnsi"/>
        </w:rPr>
        <w:t xml:space="preserve"> pour réaménager la BU du </w:t>
      </w:r>
      <w:proofErr w:type="spellStart"/>
      <w:r w:rsidR="00CE28B0" w:rsidRPr="005C36C2">
        <w:rPr>
          <w:rFonts w:asciiTheme="minorHAnsi" w:hAnsiTheme="minorHAnsi" w:cstheme="minorHAnsi"/>
        </w:rPr>
        <w:t>Bouguen</w:t>
      </w:r>
      <w:proofErr w:type="spellEnd"/>
      <w:r w:rsidR="00CE28B0" w:rsidRPr="005C36C2">
        <w:rPr>
          <w:rFonts w:asciiTheme="minorHAnsi" w:hAnsiTheme="minorHAnsi" w:cstheme="minorHAnsi"/>
        </w:rPr>
        <w:t xml:space="preserve"> mais aussi à d’autres opérations : </w:t>
      </w:r>
      <w:r w:rsidRPr="005C36C2">
        <w:rPr>
          <w:rFonts w:asciiTheme="minorHAnsi" w:hAnsiTheme="minorHAnsi" w:cstheme="minorHAnsi"/>
        </w:rPr>
        <w:t>Etude de</w:t>
      </w:r>
      <w:r w:rsidR="002C1613" w:rsidRPr="005C36C2">
        <w:rPr>
          <w:rFonts w:asciiTheme="minorHAnsi" w:hAnsiTheme="minorHAnsi" w:cstheme="minorHAnsi"/>
        </w:rPr>
        <w:t xml:space="preserve"> réorganisation Six </w:t>
      </w:r>
      <w:r w:rsidR="00CE28B0" w:rsidRPr="005C36C2">
        <w:rPr>
          <w:rFonts w:asciiTheme="minorHAnsi" w:hAnsiTheme="minorHAnsi" w:cstheme="minorHAnsi"/>
        </w:rPr>
        <w:t>&amp;</w:t>
      </w:r>
      <w:r w:rsidR="002C1613" w:rsidRPr="005C36C2">
        <w:rPr>
          <w:rFonts w:asciiTheme="minorHAnsi" w:hAnsiTheme="minorHAnsi" w:cstheme="minorHAnsi"/>
        </w:rPr>
        <w:t xml:space="preserve"> Dix</w:t>
      </w:r>
      <w:r w:rsidR="00CE28B0" w:rsidRPr="005C36C2">
        <w:rPr>
          <w:rFonts w:asciiTheme="minorHAnsi" w:hAnsiTheme="minorHAnsi" w:cstheme="minorHAnsi"/>
        </w:rPr>
        <w:t> </w:t>
      </w:r>
      <w:r w:rsidRPr="005C36C2">
        <w:rPr>
          <w:rFonts w:asciiTheme="minorHAnsi" w:hAnsiTheme="minorHAnsi" w:cstheme="minorHAnsi"/>
        </w:rPr>
        <w:t xml:space="preserve"> </w:t>
      </w:r>
      <w:r w:rsidR="00CE28B0" w:rsidRPr="005C36C2">
        <w:rPr>
          <w:rFonts w:asciiTheme="minorHAnsi" w:hAnsiTheme="minorHAnsi" w:cstheme="minorHAnsi"/>
        </w:rPr>
        <w:t>(</w:t>
      </w:r>
      <w:r w:rsidRPr="005C36C2">
        <w:rPr>
          <w:rFonts w:asciiTheme="minorHAnsi" w:hAnsiTheme="minorHAnsi" w:cstheme="minorHAnsi"/>
        </w:rPr>
        <w:t>+ 20 000€</w:t>
      </w:r>
      <w:r w:rsidR="002055E5" w:rsidRPr="005C36C2">
        <w:rPr>
          <w:rFonts w:asciiTheme="minorHAnsi" w:hAnsiTheme="minorHAnsi" w:cstheme="minorHAnsi"/>
        </w:rPr>
        <w:t>) ;</w:t>
      </w:r>
      <w:r w:rsidR="00CE28B0" w:rsidRPr="005C36C2">
        <w:rPr>
          <w:rFonts w:asciiTheme="minorHAnsi" w:hAnsiTheme="minorHAnsi" w:cstheme="minorHAnsi"/>
        </w:rPr>
        <w:t xml:space="preserve"> </w:t>
      </w:r>
      <w:r w:rsidR="002C1613" w:rsidRPr="005C36C2">
        <w:rPr>
          <w:rFonts w:asciiTheme="minorHAnsi" w:hAnsiTheme="minorHAnsi" w:cstheme="minorHAnsi"/>
        </w:rPr>
        <w:t>s</w:t>
      </w:r>
      <w:r w:rsidRPr="005C36C2">
        <w:rPr>
          <w:rFonts w:asciiTheme="minorHAnsi" w:hAnsiTheme="minorHAnsi" w:cstheme="minorHAnsi"/>
        </w:rPr>
        <w:t>ubvention</w:t>
      </w:r>
      <w:r w:rsidR="002C1613" w:rsidRPr="005C36C2">
        <w:rPr>
          <w:rFonts w:asciiTheme="minorHAnsi" w:hAnsiTheme="minorHAnsi" w:cstheme="minorHAnsi"/>
        </w:rPr>
        <w:t xml:space="preserve"> reçue par la Direction de la </w:t>
      </w:r>
      <w:r w:rsidRPr="005C36C2">
        <w:rPr>
          <w:rFonts w:asciiTheme="minorHAnsi" w:hAnsiTheme="minorHAnsi" w:cstheme="minorHAnsi"/>
        </w:rPr>
        <w:t>recherche et</w:t>
      </w:r>
      <w:r w:rsidR="002C1613" w:rsidRPr="005C36C2">
        <w:rPr>
          <w:rFonts w:asciiTheme="minorHAnsi" w:hAnsiTheme="minorHAnsi" w:cstheme="minorHAnsi"/>
        </w:rPr>
        <w:t xml:space="preserve"> de l’</w:t>
      </w:r>
      <w:r w:rsidRPr="005C36C2">
        <w:rPr>
          <w:rFonts w:asciiTheme="minorHAnsi" w:hAnsiTheme="minorHAnsi" w:cstheme="minorHAnsi"/>
        </w:rPr>
        <w:t>innovation</w:t>
      </w:r>
      <w:r w:rsidR="002C1613" w:rsidRPr="005C36C2">
        <w:rPr>
          <w:rFonts w:asciiTheme="minorHAnsi" w:hAnsiTheme="minorHAnsi" w:cstheme="minorHAnsi"/>
        </w:rPr>
        <w:t xml:space="preserve"> (16 000€)</w:t>
      </w:r>
      <w:r w:rsidR="002055E5" w:rsidRPr="005C36C2">
        <w:rPr>
          <w:rFonts w:asciiTheme="minorHAnsi" w:hAnsiTheme="minorHAnsi" w:cstheme="minorHAnsi"/>
        </w:rPr>
        <w:t> ;</w:t>
      </w:r>
      <w:r w:rsidR="00CE28B0" w:rsidRPr="005C36C2">
        <w:rPr>
          <w:rFonts w:asciiTheme="minorHAnsi" w:hAnsiTheme="minorHAnsi" w:cstheme="minorHAnsi"/>
        </w:rPr>
        <w:t xml:space="preserve"> </w:t>
      </w:r>
      <w:r w:rsidR="002055E5" w:rsidRPr="005C36C2">
        <w:rPr>
          <w:rFonts w:asciiTheme="minorHAnsi" w:hAnsiTheme="minorHAnsi" w:cstheme="minorHAnsi"/>
        </w:rPr>
        <w:t>report de</w:t>
      </w:r>
      <w:r w:rsidRPr="005C36C2">
        <w:rPr>
          <w:rFonts w:asciiTheme="minorHAnsi" w:hAnsiTheme="minorHAnsi" w:cstheme="minorHAnsi"/>
        </w:rPr>
        <w:t xml:space="preserve"> crédit</w:t>
      </w:r>
      <w:r w:rsidR="002055E5" w:rsidRPr="005C36C2">
        <w:rPr>
          <w:rFonts w:asciiTheme="minorHAnsi" w:hAnsiTheme="minorHAnsi" w:cstheme="minorHAnsi"/>
        </w:rPr>
        <w:t>s</w:t>
      </w:r>
      <w:r w:rsidRPr="005C36C2">
        <w:rPr>
          <w:rFonts w:asciiTheme="minorHAnsi" w:hAnsiTheme="minorHAnsi" w:cstheme="minorHAnsi"/>
        </w:rPr>
        <w:t xml:space="preserve"> 2014 pour </w:t>
      </w:r>
      <w:r w:rsidR="003D7E86" w:rsidRPr="005C36C2">
        <w:rPr>
          <w:rFonts w:asciiTheme="minorHAnsi" w:hAnsiTheme="minorHAnsi" w:cstheme="minorHAnsi"/>
        </w:rPr>
        <w:t xml:space="preserve">le </w:t>
      </w:r>
      <w:r w:rsidRPr="005C36C2">
        <w:rPr>
          <w:rFonts w:asciiTheme="minorHAnsi" w:hAnsiTheme="minorHAnsi" w:cstheme="minorHAnsi"/>
        </w:rPr>
        <w:t>renouvellement de mobiliers</w:t>
      </w:r>
      <w:r w:rsidR="002C1613" w:rsidRPr="005C36C2">
        <w:rPr>
          <w:rFonts w:asciiTheme="minorHAnsi" w:hAnsiTheme="minorHAnsi" w:cstheme="minorHAnsi"/>
        </w:rPr>
        <w:t xml:space="preserve"> (22 000€)</w:t>
      </w:r>
      <w:r w:rsidR="003D7E86" w:rsidRPr="005C36C2">
        <w:rPr>
          <w:rFonts w:asciiTheme="minorHAnsi" w:hAnsiTheme="minorHAnsi" w:cstheme="minorHAnsi"/>
        </w:rPr>
        <w:t xml:space="preserve"> ; </w:t>
      </w:r>
      <w:r w:rsidR="00CE28B0" w:rsidRPr="005C36C2">
        <w:rPr>
          <w:rFonts w:asciiTheme="minorHAnsi" w:hAnsiTheme="minorHAnsi" w:cstheme="minorHAnsi"/>
        </w:rPr>
        <w:t xml:space="preserve"> </w:t>
      </w:r>
      <w:r w:rsidR="002055E5" w:rsidRPr="005C36C2">
        <w:rPr>
          <w:rFonts w:asciiTheme="minorHAnsi" w:hAnsiTheme="minorHAnsi" w:cstheme="minorHAnsi"/>
        </w:rPr>
        <w:t xml:space="preserve">abondement budgétaire pour le règlement de </w:t>
      </w:r>
      <w:r w:rsidRPr="005C36C2">
        <w:rPr>
          <w:rFonts w:asciiTheme="minorHAnsi" w:hAnsiTheme="minorHAnsi" w:cstheme="minorHAnsi"/>
        </w:rPr>
        <w:t xml:space="preserve">2 factures ABES </w:t>
      </w:r>
      <w:r w:rsidR="002C1613" w:rsidRPr="005C36C2">
        <w:rPr>
          <w:rFonts w:asciiTheme="minorHAnsi" w:hAnsiTheme="minorHAnsi" w:cstheme="minorHAnsi"/>
        </w:rPr>
        <w:t>(19 000€)</w:t>
      </w:r>
      <w:r w:rsidR="00CE28B0" w:rsidRPr="005C36C2">
        <w:rPr>
          <w:rFonts w:asciiTheme="minorHAnsi" w:hAnsiTheme="minorHAnsi" w:cstheme="minorHAnsi"/>
        </w:rPr>
        <w:t>.</w:t>
      </w:r>
    </w:p>
    <w:p w14:paraId="289612D3" w14:textId="77777777" w:rsidR="00536694" w:rsidRPr="005C36C2" w:rsidRDefault="00CE28B0" w:rsidP="0040353D">
      <w:pPr>
        <w:jc w:val="both"/>
        <w:rPr>
          <w:rFonts w:asciiTheme="minorHAnsi" w:hAnsiTheme="minorHAnsi" w:cstheme="minorHAnsi"/>
        </w:rPr>
      </w:pPr>
      <w:r w:rsidRPr="005C36C2">
        <w:rPr>
          <w:rFonts w:asciiTheme="minorHAnsi" w:hAnsiTheme="minorHAnsi" w:cstheme="minorHAnsi"/>
        </w:rPr>
        <w:t>Les dépenses (1 538 000€) ont augmenté de 13% par rapport à 2014 (1 538 000€). 7</w:t>
      </w:r>
      <w:r w:rsidR="00536694" w:rsidRPr="005C36C2">
        <w:rPr>
          <w:rFonts w:asciiTheme="minorHAnsi" w:hAnsiTheme="minorHAnsi" w:cstheme="minorHAnsi"/>
        </w:rPr>
        <w:t>7% des dépenses</w:t>
      </w:r>
      <w:r w:rsidRPr="005C36C2">
        <w:rPr>
          <w:rFonts w:asciiTheme="minorHAnsi" w:hAnsiTheme="minorHAnsi" w:cstheme="minorHAnsi"/>
        </w:rPr>
        <w:t xml:space="preserve"> sont consacrées à l’acquisition de documents et le budget 2015 a été en quasi-totalité exécuté.</w:t>
      </w:r>
    </w:p>
    <w:p w14:paraId="205D0318" w14:textId="77777777" w:rsidR="00536694" w:rsidRPr="005C36C2" w:rsidRDefault="00536694" w:rsidP="0040353D">
      <w:pPr>
        <w:jc w:val="both"/>
        <w:rPr>
          <w:rFonts w:asciiTheme="minorHAnsi" w:hAnsiTheme="minorHAnsi" w:cstheme="minorHAnsi"/>
        </w:rPr>
      </w:pPr>
    </w:p>
    <w:p w14:paraId="2B4C6C6A" w14:textId="77777777" w:rsidR="00536694" w:rsidRPr="005C36C2" w:rsidRDefault="00DB4D0A" w:rsidP="0040353D">
      <w:pPr>
        <w:jc w:val="both"/>
        <w:rPr>
          <w:rFonts w:asciiTheme="minorHAnsi" w:hAnsiTheme="minorHAnsi" w:cstheme="minorHAnsi"/>
        </w:rPr>
      </w:pPr>
      <w:r w:rsidRPr="005C36C2">
        <w:rPr>
          <w:rFonts w:asciiTheme="minorHAnsi" w:hAnsiTheme="minorHAnsi" w:cs="Arial"/>
          <w:color w:val="0070C0"/>
        </w:rPr>
        <w:t>Nicolas TOCQUER </w:t>
      </w:r>
      <w:r w:rsidRPr="005C36C2">
        <w:rPr>
          <w:rFonts w:asciiTheme="minorHAnsi" w:hAnsiTheme="minorHAnsi" w:cstheme="minorHAnsi"/>
        </w:rPr>
        <w:t xml:space="preserve"> précise quels c</w:t>
      </w:r>
      <w:r w:rsidR="00536694" w:rsidRPr="005C36C2">
        <w:rPr>
          <w:rFonts w:asciiTheme="minorHAnsi" w:hAnsiTheme="minorHAnsi" w:cstheme="minorHAnsi"/>
        </w:rPr>
        <w:t>hoix</w:t>
      </w:r>
      <w:r w:rsidRPr="005C36C2">
        <w:rPr>
          <w:rFonts w:asciiTheme="minorHAnsi" w:hAnsiTheme="minorHAnsi" w:cstheme="minorHAnsi"/>
        </w:rPr>
        <w:t xml:space="preserve"> ont présidé à la construction et à l’exécution </w:t>
      </w:r>
      <w:r w:rsidR="00536694" w:rsidRPr="005C36C2">
        <w:rPr>
          <w:rFonts w:asciiTheme="minorHAnsi" w:hAnsiTheme="minorHAnsi" w:cstheme="minorHAnsi"/>
        </w:rPr>
        <w:t>du budget 2015 :</w:t>
      </w:r>
    </w:p>
    <w:p w14:paraId="2DE7D6EE" w14:textId="77777777" w:rsidR="00512F28" w:rsidRPr="005C36C2" w:rsidRDefault="00536694"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lastRenderedPageBreak/>
        <w:t>Consolider les recettes pa</w:t>
      </w:r>
      <w:r w:rsidR="00512F28" w:rsidRPr="005C36C2">
        <w:rPr>
          <w:rFonts w:asciiTheme="minorHAnsi" w:hAnsiTheme="minorHAnsi" w:cstheme="minorHAnsi"/>
        </w:rPr>
        <w:t>r le biais de conventions, de</w:t>
      </w:r>
      <w:r w:rsidRPr="005C36C2">
        <w:rPr>
          <w:rFonts w:asciiTheme="minorHAnsi" w:hAnsiTheme="minorHAnsi" w:cstheme="minorHAnsi"/>
        </w:rPr>
        <w:t xml:space="preserve"> subventions</w:t>
      </w:r>
      <w:r w:rsidR="00512F28" w:rsidRPr="005C36C2">
        <w:rPr>
          <w:rFonts w:asciiTheme="minorHAnsi" w:hAnsiTheme="minorHAnsi" w:cstheme="minorHAnsi"/>
        </w:rPr>
        <w:t xml:space="preserve"> élaborées </w:t>
      </w:r>
      <w:r w:rsidR="003D3C9E" w:rsidRPr="005C36C2">
        <w:rPr>
          <w:rFonts w:asciiTheme="minorHAnsi" w:hAnsiTheme="minorHAnsi" w:cstheme="minorHAnsi"/>
        </w:rPr>
        <w:t>conjointement avec</w:t>
      </w:r>
      <w:r w:rsidR="00512F28" w:rsidRPr="005C36C2">
        <w:rPr>
          <w:rFonts w:asciiTheme="minorHAnsi" w:hAnsiTheme="minorHAnsi" w:cstheme="minorHAnsi"/>
        </w:rPr>
        <w:t xml:space="preserve"> les services de la Présidence.</w:t>
      </w:r>
    </w:p>
    <w:p w14:paraId="322D39AF" w14:textId="77777777" w:rsidR="00536694" w:rsidRPr="005C36C2" w:rsidRDefault="00512F28"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 xml:space="preserve">Développer l’achat de ressources électroniques, augmenter les acquisitions en </w:t>
      </w:r>
      <w:r w:rsidR="00536694" w:rsidRPr="005C36C2">
        <w:rPr>
          <w:rFonts w:asciiTheme="minorHAnsi" w:hAnsiTheme="minorHAnsi" w:cstheme="minorHAnsi"/>
        </w:rPr>
        <w:t>ressources imprimées ;</w:t>
      </w:r>
    </w:p>
    <w:p w14:paraId="0C0AC485" w14:textId="77777777" w:rsidR="00536694" w:rsidRPr="005C36C2" w:rsidRDefault="00512F28"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Poursuivre la modernisation du parc informatique  et le r</w:t>
      </w:r>
      <w:r w:rsidR="00536694" w:rsidRPr="005C36C2">
        <w:rPr>
          <w:rFonts w:asciiTheme="minorHAnsi" w:hAnsiTheme="minorHAnsi" w:cstheme="minorHAnsi"/>
        </w:rPr>
        <w:t>enouvellement du mobilier</w:t>
      </w:r>
      <w:r w:rsidRPr="005C36C2">
        <w:rPr>
          <w:rFonts w:asciiTheme="minorHAnsi" w:hAnsiTheme="minorHAnsi" w:cstheme="minorHAnsi"/>
        </w:rPr>
        <w:t xml:space="preserve"> (Bu </w:t>
      </w:r>
      <w:proofErr w:type="spellStart"/>
      <w:r w:rsidRPr="005C36C2">
        <w:rPr>
          <w:rFonts w:asciiTheme="minorHAnsi" w:hAnsiTheme="minorHAnsi" w:cstheme="minorHAnsi"/>
        </w:rPr>
        <w:t>Bouguen</w:t>
      </w:r>
      <w:proofErr w:type="spellEnd"/>
      <w:r w:rsidRPr="005C36C2">
        <w:rPr>
          <w:rFonts w:asciiTheme="minorHAnsi" w:hAnsiTheme="minorHAnsi" w:cstheme="minorHAnsi"/>
        </w:rPr>
        <w:t xml:space="preserve"> essentiellement)</w:t>
      </w:r>
      <w:r w:rsidR="00536694" w:rsidRPr="005C36C2">
        <w:rPr>
          <w:rFonts w:asciiTheme="minorHAnsi" w:hAnsiTheme="minorHAnsi" w:cstheme="minorHAnsi"/>
        </w:rPr>
        <w:t xml:space="preserve">. </w:t>
      </w:r>
    </w:p>
    <w:p w14:paraId="1421E2E8" w14:textId="77777777" w:rsidR="00536694" w:rsidRPr="005C36C2" w:rsidRDefault="00536694" w:rsidP="0040353D">
      <w:pPr>
        <w:jc w:val="both"/>
        <w:rPr>
          <w:rFonts w:asciiTheme="minorHAnsi" w:hAnsiTheme="minorHAnsi" w:cstheme="minorHAnsi"/>
        </w:rPr>
      </w:pPr>
    </w:p>
    <w:p w14:paraId="730AA7C8" w14:textId="77777777" w:rsidR="00536694" w:rsidRPr="005C36C2" w:rsidRDefault="009A4BD1" w:rsidP="0040353D">
      <w:pPr>
        <w:jc w:val="both"/>
        <w:rPr>
          <w:rFonts w:asciiTheme="minorHAnsi" w:hAnsiTheme="minorHAnsi" w:cstheme="minorHAnsi"/>
        </w:rPr>
      </w:pPr>
      <w:r w:rsidRPr="005C36C2">
        <w:rPr>
          <w:rFonts w:asciiTheme="minorHAnsi" w:hAnsiTheme="minorHAnsi" w:cstheme="minorHAnsi"/>
          <w:b/>
        </w:rPr>
        <w:t>Le personnel</w:t>
      </w:r>
      <w:r w:rsidRPr="005C36C2">
        <w:rPr>
          <w:rFonts w:asciiTheme="minorHAnsi" w:hAnsiTheme="minorHAnsi" w:cstheme="minorHAnsi"/>
        </w:rPr>
        <w:t xml:space="preserve"> est réparti sur les </w:t>
      </w:r>
      <w:r w:rsidR="00536694" w:rsidRPr="005C36C2">
        <w:rPr>
          <w:rFonts w:asciiTheme="minorHAnsi" w:hAnsiTheme="minorHAnsi" w:cstheme="minorHAnsi"/>
        </w:rPr>
        <w:t>12 sites</w:t>
      </w:r>
      <w:r w:rsidRPr="005C36C2">
        <w:rPr>
          <w:rFonts w:asciiTheme="minorHAnsi" w:hAnsiTheme="minorHAnsi" w:cstheme="minorHAnsi"/>
        </w:rPr>
        <w:t xml:space="preserve"> que compte le SCD. Le nombre des moniteurs étudiants a augmenté (29 contre </w:t>
      </w:r>
      <w:r w:rsidR="003D3C9E" w:rsidRPr="005C36C2">
        <w:rPr>
          <w:rFonts w:asciiTheme="minorHAnsi" w:hAnsiTheme="minorHAnsi" w:cstheme="minorHAnsi"/>
        </w:rPr>
        <w:t>21</w:t>
      </w:r>
      <w:r w:rsidRPr="005C36C2">
        <w:rPr>
          <w:rFonts w:asciiTheme="minorHAnsi" w:hAnsiTheme="minorHAnsi" w:cstheme="minorHAnsi"/>
        </w:rPr>
        <w:t xml:space="preserve"> en 204) en raison de difficultés rencontrées dans les bibliothèques de l’ESPE : </w:t>
      </w:r>
      <w:r w:rsidR="00536694" w:rsidRPr="005C36C2">
        <w:rPr>
          <w:rFonts w:asciiTheme="minorHAnsi" w:hAnsiTheme="minorHAnsi" w:cstheme="minorHAnsi"/>
        </w:rPr>
        <w:t>enseignant</w:t>
      </w:r>
      <w:r w:rsidRPr="005C36C2">
        <w:rPr>
          <w:rFonts w:asciiTheme="minorHAnsi" w:hAnsiTheme="minorHAnsi" w:cstheme="minorHAnsi"/>
        </w:rPr>
        <w:t>e</w:t>
      </w:r>
      <w:r w:rsidR="00536694" w:rsidRPr="005C36C2">
        <w:rPr>
          <w:rFonts w:asciiTheme="minorHAnsi" w:hAnsiTheme="minorHAnsi" w:cstheme="minorHAnsi"/>
        </w:rPr>
        <w:t>s documentalistes moins présent</w:t>
      </w:r>
      <w:r w:rsidRPr="005C36C2">
        <w:rPr>
          <w:rFonts w:asciiTheme="minorHAnsi" w:hAnsiTheme="minorHAnsi" w:cstheme="minorHAnsi"/>
        </w:rPr>
        <w:t>e</w:t>
      </w:r>
      <w:r w:rsidR="00536694" w:rsidRPr="005C36C2">
        <w:rPr>
          <w:rFonts w:asciiTheme="minorHAnsi" w:hAnsiTheme="minorHAnsi" w:cstheme="minorHAnsi"/>
        </w:rPr>
        <w:t>s dans les BU</w:t>
      </w:r>
      <w:r w:rsidRPr="005C36C2">
        <w:rPr>
          <w:rFonts w:asciiTheme="minorHAnsi" w:hAnsiTheme="minorHAnsi" w:cstheme="minorHAnsi"/>
        </w:rPr>
        <w:t xml:space="preserve"> car davantage affectées sur des missions portées par l’ESPE</w:t>
      </w:r>
      <w:r w:rsidR="00536694" w:rsidRPr="005C36C2">
        <w:rPr>
          <w:rFonts w:asciiTheme="minorHAnsi" w:hAnsiTheme="minorHAnsi" w:cstheme="minorHAnsi"/>
        </w:rPr>
        <w:t xml:space="preserve">,  congé de maternité, agent en congé de maladie. </w:t>
      </w:r>
    </w:p>
    <w:p w14:paraId="7AD3AB20" w14:textId="77777777" w:rsidR="00536694" w:rsidRPr="005C36C2" w:rsidRDefault="00B60876" w:rsidP="0040353D">
      <w:pPr>
        <w:jc w:val="both"/>
        <w:rPr>
          <w:rFonts w:asciiTheme="minorHAnsi" w:hAnsiTheme="minorHAnsi" w:cstheme="minorHAnsi"/>
        </w:rPr>
      </w:pPr>
      <w:r w:rsidRPr="005C36C2">
        <w:rPr>
          <w:rFonts w:asciiTheme="minorHAnsi" w:hAnsiTheme="minorHAnsi" w:cstheme="minorHAnsi"/>
        </w:rPr>
        <w:t>Les chiffres-clés sont les suivants : t</w:t>
      </w:r>
      <w:r w:rsidR="00536694" w:rsidRPr="005C36C2">
        <w:rPr>
          <w:rFonts w:asciiTheme="minorHAnsi" w:hAnsiTheme="minorHAnsi" w:cstheme="minorHAnsi"/>
        </w:rPr>
        <w:t>itulaires 65%, contractuels 7%, étudiants 28% (en nombre d’agents)</w:t>
      </w:r>
      <w:r w:rsidRPr="005C36C2">
        <w:rPr>
          <w:rFonts w:asciiTheme="minorHAnsi" w:hAnsiTheme="minorHAnsi" w:cstheme="minorHAnsi"/>
        </w:rPr>
        <w:t xml:space="preserve">. </w:t>
      </w:r>
      <w:r w:rsidR="00536694" w:rsidRPr="005C36C2">
        <w:rPr>
          <w:rFonts w:asciiTheme="minorHAnsi" w:hAnsiTheme="minorHAnsi" w:cstheme="minorHAnsi"/>
        </w:rPr>
        <w:t>Catégories emplois : A 36%, B 22%, C 42%.</w:t>
      </w:r>
    </w:p>
    <w:p w14:paraId="2558D40D" w14:textId="77777777" w:rsidR="00BF0191" w:rsidRPr="005C36C2" w:rsidRDefault="00B60876" w:rsidP="0040353D">
      <w:pPr>
        <w:jc w:val="both"/>
        <w:rPr>
          <w:rFonts w:asciiTheme="minorHAnsi" w:hAnsiTheme="minorHAnsi" w:cstheme="minorHAnsi"/>
        </w:rPr>
      </w:pPr>
      <w:r w:rsidRPr="005C36C2">
        <w:rPr>
          <w:rFonts w:asciiTheme="minorHAnsi" w:hAnsiTheme="minorHAnsi" w:cs="Arial"/>
          <w:color w:val="0070C0"/>
        </w:rPr>
        <w:t>Nicolas TOCQUER </w:t>
      </w:r>
      <w:r w:rsidRPr="005C36C2">
        <w:rPr>
          <w:rFonts w:asciiTheme="minorHAnsi" w:hAnsiTheme="minorHAnsi" w:cstheme="minorHAnsi"/>
        </w:rPr>
        <w:t xml:space="preserve"> ajoute que l</w:t>
      </w:r>
      <w:r w:rsidR="00BF0191" w:rsidRPr="005C36C2">
        <w:rPr>
          <w:rFonts w:asciiTheme="minorHAnsi" w:hAnsiTheme="minorHAnsi" w:cstheme="minorHAnsi"/>
        </w:rPr>
        <w:t>es métiers évoluent et impactent les profils : la population des C diminue alors que l</w:t>
      </w:r>
      <w:r w:rsidR="00536694" w:rsidRPr="005C36C2">
        <w:rPr>
          <w:rFonts w:asciiTheme="minorHAnsi" w:hAnsiTheme="minorHAnsi" w:cstheme="minorHAnsi"/>
        </w:rPr>
        <w:t>es agents de catégorie B</w:t>
      </w:r>
      <w:r w:rsidR="00BF0191" w:rsidRPr="005C36C2">
        <w:rPr>
          <w:rFonts w:asciiTheme="minorHAnsi" w:hAnsiTheme="minorHAnsi" w:cstheme="minorHAnsi"/>
        </w:rPr>
        <w:t xml:space="preserve"> chargés de </w:t>
      </w:r>
      <w:r w:rsidR="00BF0191" w:rsidRPr="005C36C2">
        <w:rPr>
          <w:rFonts w:asciiTheme="minorHAnsi" w:hAnsiTheme="minorHAnsi"/>
        </w:rPr>
        <w:t>l’encadrement intermédiaire mais aussi des formations et du traitement des collections sont en nombre insuffisant. Cette nécessité</w:t>
      </w:r>
      <w:r w:rsidR="00536694" w:rsidRPr="005C36C2">
        <w:rPr>
          <w:rFonts w:asciiTheme="minorHAnsi" w:hAnsiTheme="minorHAnsi" w:cstheme="minorHAnsi"/>
        </w:rPr>
        <w:t xml:space="preserve"> </w:t>
      </w:r>
      <w:r w:rsidR="00BF0191" w:rsidRPr="005C36C2">
        <w:rPr>
          <w:rFonts w:asciiTheme="minorHAnsi" w:hAnsiTheme="minorHAnsi" w:cstheme="minorHAnsi"/>
        </w:rPr>
        <w:t>conduit à</w:t>
      </w:r>
      <w:r w:rsidR="00536694" w:rsidRPr="005C36C2">
        <w:rPr>
          <w:rFonts w:asciiTheme="minorHAnsi" w:hAnsiTheme="minorHAnsi" w:cstheme="minorHAnsi"/>
        </w:rPr>
        <w:t xml:space="preserve"> des transformations de postes de C en B</w:t>
      </w:r>
      <w:r w:rsidR="00BF0191" w:rsidRPr="005C36C2">
        <w:rPr>
          <w:rFonts w:asciiTheme="minorHAnsi" w:hAnsiTheme="minorHAnsi" w:cstheme="minorHAnsi"/>
        </w:rPr>
        <w:t>.</w:t>
      </w:r>
    </w:p>
    <w:p w14:paraId="5BCBC013" w14:textId="77777777" w:rsidR="00195EEA" w:rsidRPr="005C36C2" w:rsidRDefault="00195EEA" w:rsidP="0040353D">
      <w:pPr>
        <w:jc w:val="both"/>
        <w:rPr>
          <w:rFonts w:asciiTheme="minorHAnsi" w:hAnsiTheme="minorHAnsi" w:cstheme="minorHAnsi"/>
        </w:rPr>
      </w:pPr>
      <w:r w:rsidRPr="005C36C2">
        <w:rPr>
          <w:rFonts w:asciiTheme="minorHAnsi" w:hAnsiTheme="minorHAnsi" w:cstheme="minorHAnsi"/>
        </w:rPr>
        <w:t>Les hommes</w:t>
      </w:r>
      <w:r w:rsidR="00FC056F" w:rsidRPr="005C36C2">
        <w:rPr>
          <w:rFonts w:asciiTheme="minorHAnsi" w:hAnsiTheme="minorHAnsi" w:cstheme="minorHAnsi"/>
        </w:rPr>
        <w:t xml:space="preserve"> représentent</w:t>
      </w:r>
      <w:r w:rsidRPr="005C36C2">
        <w:rPr>
          <w:rFonts w:asciiTheme="minorHAnsi" w:hAnsiTheme="minorHAnsi" w:cstheme="minorHAnsi"/>
        </w:rPr>
        <w:t xml:space="preserve"> 27%</w:t>
      </w:r>
      <w:r w:rsidR="00FC056F" w:rsidRPr="005C36C2">
        <w:rPr>
          <w:rFonts w:asciiTheme="minorHAnsi" w:hAnsiTheme="minorHAnsi" w:cstheme="minorHAnsi"/>
        </w:rPr>
        <w:t xml:space="preserve"> </w:t>
      </w:r>
      <w:r w:rsidR="002055E5" w:rsidRPr="005C36C2">
        <w:rPr>
          <w:rFonts w:asciiTheme="minorHAnsi" w:hAnsiTheme="minorHAnsi" w:cstheme="minorHAnsi"/>
        </w:rPr>
        <w:t>de l’effectif, les femmes 73%. L</w:t>
      </w:r>
      <w:r w:rsidR="00FC056F" w:rsidRPr="005C36C2">
        <w:rPr>
          <w:rFonts w:asciiTheme="minorHAnsi" w:hAnsiTheme="minorHAnsi" w:cstheme="minorHAnsi"/>
        </w:rPr>
        <w:t xml:space="preserve">e </w:t>
      </w:r>
      <w:r w:rsidRPr="005C36C2">
        <w:rPr>
          <w:rFonts w:asciiTheme="minorHAnsi" w:hAnsiTheme="minorHAnsi" w:cstheme="minorHAnsi"/>
        </w:rPr>
        <w:t xml:space="preserve"> milieu</w:t>
      </w:r>
      <w:r w:rsidR="00FC056F" w:rsidRPr="005C36C2">
        <w:rPr>
          <w:rFonts w:asciiTheme="minorHAnsi" w:hAnsiTheme="minorHAnsi" w:cstheme="minorHAnsi"/>
        </w:rPr>
        <w:t xml:space="preserve"> professionnel reste très féminisé.</w:t>
      </w:r>
    </w:p>
    <w:p w14:paraId="32949270" w14:textId="77777777" w:rsidR="00B003B4" w:rsidRPr="005C36C2" w:rsidRDefault="00FC056F" w:rsidP="0040353D">
      <w:pPr>
        <w:jc w:val="both"/>
        <w:rPr>
          <w:rFonts w:asciiTheme="minorHAnsi" w:hAnsiTheme="minorHAnsi" w:cstheme="minorHAnsi"/>
        </w:rPr>
      </w:pPr>
      <w:r w:rsidRPr="005C36C2">
        <w:rPr>
          <w:rFonts w:asciiTheme="minorHAnsi" w:hAnsiTheme="minorHAnsi" w:cstheme="minorHAnsi"/>
        </w:rPr>
        <w:t xml:space="preserve">S’agissant des </w:t>
      </w:r>
      <w:r w:rsidRPr="005C36C2">
        <w:rPr>
          <w:rFonts w:asciiTheme="minorHAnsi" w:hAnsiTheme="minorHAnsi" w:cstheme="minorHAnsi"/>
          <w:b/>
        </w:rPr>
        <w:t xml:space="preserve">Emplois 2015, </w:t>
      </w:r>
      <w:r w:rsidRPr="005C36C2">
        <w:rPr>
          <w:rFonts w:asciiTheme="minorHAnsi" w:hAnsiTheme="minorHAnsi" w:cstheme="minorHAnsi"/>
        </w:rPr>
        <w:t xml:space="preserve">la création d’un poste d’ingénieur d’études BAP J a permis d’affecter un </w:t>
      </w:r>
      <w:r w:rsidR="002055E5" w:rsidRPr="005C36C2">
        <w:rPr>
          <w:rFonts w:asciiTheme="minorHAnsi" w:hAnsiTheme="minorHAnsi" w:cstheme="minorHAnsi"/>
        </w:rPr>
        <w:t>RAF au SCD - Françoise Le Bec -</w:t>
      </w:r>
      <w:r w:rsidRPr="005C36C2">
        <w:rPr>
          <w:rFonts w:asciiTheme="minorHAnsi" w:hAnsiTheme="minorHAnsi" w:cstheme="minorHAnsi"/>
        </w:rPr>
        <w:t xml:space="preserve"> au 1</w:t>
      </w:r>
      <w:r w:rsidR="002055E5" w:rsidRPr="005C36C2">
        <w:rPr>
          <w:rFonts w:asciiTheme="minorHAnsi" w:hAnsiTheme="minorHAnsi" w:cstheme="minorHAnsi"/>
        </w:rPr>
        <w:t>5/11</w:t>
      </w:r>
      <w:r w:rsidRPr="005C36C2">
        <w:rPr>
          <w:rFonts w:asciiTheme="minorHAnsi" w:hAnsiTheme="minorHAnsi" w:cstheme="minorHAnsi"/>
        </w:rPr>
        <w:t xml:space="preserve">/2015 avec une prise de fonction effective au 1/01/2016. </w:t>
      </w:r>
      <w:r w:rsidR="00F86632" w:rsidRPr="005C36C2">
        <w:rPr>
          <w:rFonts w:asciiTheme="minorHAnsi" w:hAnsiTheme="minorHAnsi" w:cstheme="minorHAnsi"/>
        </w:rPr>
        <w:t xml:space="preserve">Pour ce qui est des promotions, le SCD a </w:t>
      </w:r>
      <w:r w:rsidR="003D3C9E" w:rsidRPr="005C36C2">
        <w:rPr>
          <w:rFonts w:asciiTheme="minorHAnsi" w:hAnsiTheme="minorHAnsi" w:cstheme="minorHAnsi"/>
        </w:rPr>
        <w:t>connu</w:t>
      </w:r>
      <w:r w:rsidR="00F86632" w:rsidRPr="005C36C2">
        <w:rPr>
          <w:rFonts w:asciiTheme="minorHAnsi" w:hAnsiTheme="minorHAnsi" w:cstheme="minorHAnsi"/>
        </w:rPr>
        <w:t xml:space="preserve"> en 2015 2 promotions sur liste d’aptitude, 4 promotions sur tableau d’avancement, 20 réductions d’ancienneté, ce qui souligne l’investissement des agents </w:t>
      </w:r>
      <w:r w:rsidR="00AF65AB" w:rsidRPr="005C36C2">
        <w:rPr>
          <w:rFonts w:asciiTheme="minorHAnsi" w:hAnsiTheme="minorHAnsi" w:cstheme="minorHAnsi"/>
        </w:rPr>
        <w:t>et donne une dynamique positive</w:t>
      </w:r>
      <w:r w:rsidR="002055E5" w:rsidRPr="005C36C2">
        <w:rPr>
          <w:rFonts w:asciiTheme="minorHAnsi" w:hAnsiTheme="minorHAnsi" w:cstheme="minorHAnsi"/>
        </w:rPr>
        <w:t xml:space="preserve"> au service</w:t>
      </w:r>
      <w:r w:rsidR="00AF65AB" w:rsidRPr="005C36C2">
        <w:rPr>
          <w:rFonts w:asciiTheme="minorHAnsi" w:hAnsiTheme="minorHAnsi" w:cstheme="minorHAnsi"/>
        </w:rPr>
        <w:t>.</w:t>
      </w:r>
    </w:p>
    <w:p w14:paraId="08C29DFE" w14:textId="77777777" w:rsidR="00AF65AB" w:rsidRPr="005C36C2" w:rsidRDefault="00AF65AB" w:rsidP="0040353D">
      <w:pPr>
        <w:jc w:val="both"/>
        <w:rPr>
          <w:rFonts w:asciiTheme="minorHAnsi" w:hAnsiTheme="minorHAnsi" w:cstheme="minorHAnsi"/>
        </w:rPr>
      </w:pPr>
      <w:r w:rsidRPr="005C36C2">
        <w:rPr>
          <w:rFonts w:asciiTheme="minorHAnsi" w:hAnsiTheme="minorHAnsi" w:cstheme="minorHAnsi"/>
        </w:rPr>
        <w:t>Les formations suivies par les personnels ont augmenté de 50% par rapport à 2014. Cette augmentation est particulièrement manifeste pour les personnels de catégorie C avec le développement considérable des formations dispensées en interne, au plus près des besoins des collègues.</w:t>
      </w:r>
    </w:p>
    <w:p w14:paraId="2D33E1CE" w14:textId="77777777" w:rsidR="00B003B4" w:rsidRPr="005C36C2" w:rsidRDefault="00AF65AB" w:rsidP="0040353D">
      <w:pPr>
        <w:jc w:val="both"/>
        <w:rPr>
          <w:rFonts w:asciiTheme="minorHAnsi" w:hAnsiTheme="minorHAnsi"/>
        </w:rPr>
      </w:pPr>
      <w:r w:rsidRPr="005C36C2">
        <w:rPr>
          <w:rFonts w:asciiTheme="minorHAnsi" w:hAnsiTheme="minorHAnsi" w:cs="Arial"/>
          <w:color w:val="0070C0"/>
        </w:rPr>
        <w:t>Nicolas TOCQUER </w:t>
      </w:r>
      <w:r w:rsidRPr="005C36C2">
        <w:rPr>
          <w:rFonts w:asciiTheme="minorHAnsi" w:hAnsiTheme="minorHAnsi" w:cs="Arial"/>
        </w:rPr>
        <w:t>suggère que ces formations de qualité soient proposées plus largement à d’autres établissements</w:t>
      </w:r>
      <w:r w:rsidR="003D3C9E" w:rsidRPr="005C36C2">
        <w:rPr>
          <w:rFonts w:asciiTheme="minorHAnsi" w:hAnsiTheme="minorHAnsi" w:cs="Arial"/>
        </w:rPr>
        <w:t>,</w:t>
      </w:r>
      <w:r w:rsidRPr="005C36C2">
        <w:rPr>
          <w:rFonts w:asciiTheme="minorHAnsi" w:hAnsiTheme="minorHAnsi" w:cs="Arial"/>
        </w:rPr>
        <w:t xml:space="preserve"> extérieurs à l’UBO.</w:t>
      </w:r>
    </w:p>
    <w:p w14:paraId="3A6A6F15" w14:textId="77777777" w:rsidR="00B003B4" w:rsidRPr="005C36C2" w:rsidRDefault="00B003B4" w:rsidP="0040353D">
      <w:pPr>
        <w:jc w:val="both"/>
        <w:rPr>
          <w:rFonts w:asciiTheme="minorHAnsi" w:hAnsiTheme="minorHAnsi" w:cstheme="minorHAnsi"/>
        </w:rPr>
      </w:pPr>
    </w:p>
    <w:p w14:paraId="20344AE7" w14:textId="77777777" w:rsidR="0065178C" w:rsidRPr="005C36C2" w:rsidRDefault="00830366" w:rsidP="0040353D">
      <w:pPr>
        <w:jc w:val="both"/>
        <w:rPr>
          <w:rFonts w:asciiTheme="minorHAnsi" w:hAnsiTheme="minorHAnsi" w:cstheme="minorHAnsi"/>
        </w:rPr>
      </w:pPr>
      <w:r w:rsidRPr="005C36C2">
        <w:rPr>
          <w:rFonts w:asciiTheme="minorHAnsi" w:hAnsiTheme="minorHAnsi" w:cstheme="minorHAnsi"/>
          <w:color w:val="0070C0"/>
        </w:rPr>
        <w:t>Perrine HELLY </w:t>
      </w:r>
      <w:r w:rsidR="002055E5" w:rsidRPr="005C36C2">
        <w:rPr>
          <w:rFonts w:asciiTheme="minorHAnsi" w:hAnsiTheme="minorHAnsi" w:cstheme="minorHAnsi"/>
        </w:rPr>
        <w:t>précise</w:t>
      </w:r>
      <w:r w:rsidRPr="005C36C2">
        <w:rPr>
          <w:rFonts w:asciiTheme="minorHAnsi" w:hAnsiTheme="minorHAnsi" w:cstheme="minorHAnsi"/>
        </w:rPr>
        <w:t xml:space="preserve"> que c’est déjà le cas avec l’implication des collègues dans le réseau </w:t>
      </w:r>
      <w:proofErr w:type="spellStart"/>
      <w:r w:rsidRPr="005C36C2">
        <w:rPr>
          <w:rFonts w:asciiTheme="minorHAnsi" w:hAnsiTheme="minorHAnsi" w:cstheme="minorHAnsi"/>
        </w:rPr>
        <w:t>Doc@brest</w:t>
      </w:r>
      <w:proofErr w:type="spellEnd"/>
      <w:r w:rsidRPr="005C36C2">
        <w:rPr>
          <w:rFonts w:asciiTheme="minorHAnsi" w:hAnsiTheme="minorHAnsi" w:cstheme="minorHAnsi"/>
        </w:rPr>
        <w:t>.</w:t>
      </w:r>
    </w:p>
    <w:p w14:paraId="112A4455" w14:textId="77777777" w:rsidR="0065178C" w:rsidRPr="005C36C2" w:rsidRDefault="0065178C" w:rsidP="0040353D">
      <w:pPr>
        <w:jc w:val="both"/>
        <w:rPr>
          <w:rFonts w:asciiTheme="minorHAnsi" w:hAnsiTheme="minorHAnsi" w:cstheme="minorHAnsi"/>
        </w:rPr>
      </w:pPr>
    </w:p>
    <w:p w14:paraId="1D8C1E23" w14:textId="77777777" w:rsidR="00830366" w:rsidRPr="005C36C2" w:rsidRDefault="00830366"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répond que les formations </w:t>
      </w:r>
      <w:proofErr w:type="spellStart"/>
      <w:r w:rsidRPr="005C36C2">
        <w:rPr>
          <w:rFonts w:asciiTheme="minorHAnsi" w:hAnsiTheme="minorHAnsi" w:cstheme="minorHAnsi"/>
        </w:rPr>
        <w:t>Doc@brest</w:t>
      </w:r>
      <w:proofErr w:type="spellEnd"/>
      <w:r w:rsidRPr="005C36C2">
        <w:rPr>
          <w:rFonts w:asciiTheme="minorHAnsi" w:hAnsiTheme="minorHAnsi" w:cstheme="minorHAnsi"/>
        </w:rPr>
        <w:t xml:space="preserve"> s’inscrivent dans un</w:t>
      </w:r>
      <w:r w:rsidR="0065178C" w:rsidRPr="005C36C2">
        <w:rPr>
          <w:rFonts w:asciiTheme="minorHAnsi" w:hAnsiTheme="minorHAnsi" w:cstheme="minorHAnsi"/>
        </w:rPr>
        <w:t xml:space="preserve"> cadre associatif et non institutionnel </w:t>
      </w:r>
      <w:r w:rsidRPr="005C36C2">
        <w:rPr>
          <w:rFonts w:asciiTheme="minorHAnsi" w:hAnsiTheme="minorHAnsi" w:cstheme="minorHAnsi"/>
        </w:rPr>
        <w:t>et que cet axe devrait être développé, conformément au projet de service.</w:t>
      </w:r>
    </w:p>
    <w:p w14:paraId="236CF377" w14:textId="77777777" w:rsidR="00830366" w:rsidRPr="005C36C2" w:rsidRDefault="00830366" w:rsidP="0040353D">
      <w:pPr>
        <w:jc w:val="both"/>
        <w:rPr>
          <w:rFonts w:asciiTheme="minorHAnsi" w:hAnsiTheme="minorHAnsi" w:cstheme="minorHAnsi"/>
        </w:rPr>
      </w:pPr>
    </w:p>
    <w:p w14:paraId="25C4F266" w14:textId="77777777" w:rsidR="001424D8" w:rsidRPr="005C36C2" w:rsidRDefault="008E4BB6"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 poursuit la présentation du rapport d’activité et aborde </w:t>
      </w:r>
      <w:r w:rsidRPr="005C36C2">
        <w:rPr>
          <w:rFonts w:asciiTheme="minorHAnsi" w:hAnsiTheme="minorHAnsi" w:cstheme="minorHAnsi"/>
          <w:b/>
        </w:rPr>
        <w:t>l</w:t>
      </w:r>
      <w:r w:rsidR="001424D8" w:rsidRPr="005C36C2">
        <w:rPr>
          <w:rFonts w:asciiTheme="minorHAnsi" w:hAnsiTheme="minorHAnsi" w:cstheme="minorHAnsi"/>
          <w:b/>
        </w:rPr>
        <w:t>es services nu</w:t>
      </w:r>
      <w:r w:rsidR="00CA2E07" w:rsidRPr="005C36C2">
        <w:rPr>
          <w:rFonts w:asciiTheme="minorHAnsi" w:hAnsiTheme="minorHAnsi" w:cstheme="minorHAnsi"/>
          <w:b/>
        </w:rPr>
        <w:t>mériques </w:t>
      </w:r>
      <w:r w:rsidR="00CA2E07" w:rsidRPr="005C36C2">
        <w:rPr>
          <w:rFonts w:asciiTheme="minorHAnsi" w:hAnsiTheme="minorHAnsi" w:cstheme="minorHAnsi"/>
        </w:rPr>
        <w:t>: 6</w:t>
      </w:r>
      <w:r w:rsidR="00C03A7A" w:rsidRPr="005C36C2">
        <w:rPr>
          <w:rFonts w:asciiTheme="minorHAnsi" w:hAnsiTheme="minorHAnsi" w:cstheme="minorHAnsi"/>
        </w:rPr>
        <w:t>13 visites par jour du site UBODOC ce qui représente une</w:t>
      </w:r>
      <w:r w:rsidR="001424D8" w:rsidRPr="005C36C2">
        <w:rPr>
          <w:rFonts w:asciiTheme="minorHAnsi" w:hAnsiTheme="minorHAnsi" w:cstheme="minorHAnsi"/>
        </w:rPr>
        <w:t xml:space="preserve"> augmentation de 31%</w:t>
      </w:r>
      <w:r w:rsidR="003D3C9E" w:rsidRPr="005C36C2">
        <w:rPr>
          <w:rFonts w:asciiTheme="minorHAnsi" w:hAnsiTheme="minorHAnsi" w:cstheme="minorHAnsi"/>
        </w:rPr>
        <w:t xml:space="preserve"> pa</w:t>
      </w:r>
      <w:r w:rsidR="002055E5" w:rsidRPr="005C36C2">
        <w:rPr>
          <w:rFonts w:asciiTheme="minorHAnsi" w:hAnsiTheme="minorHAnsi" w:cstheme="minorHAnsi"/>
        </w:rPr>
        <w:t>r</w:t>
      </w:r>
      <w:r w:rsidR="003D3C9E" w:rsidRPr="005C36C2">
        <w:rPr>
          <w:rFonts w:asciiTheme="minorHAnsi" w:hAnsiTheme="minorHAnsi" w:cstheme="minorHAnsi"/>
        </w:rPr>
        <w:t xml:space="preserve"> rapport à 2014</w:t>
      </w:r>
      <w:r w:rsidR="001424D8" w:rsidRPr="005C36C2">
        <w:rPr>
          <w:rFonts w:asciiTheme="minorHAnsi" w:hAnsiTheme="minorHAnsi" w:cstheme="minorHAnsi"/>
        </w:rPr>
        <w:t xml:space="preserve">, </w:t>
      </w:r>
      <w:r w:rsidR="00CA2E07" w:rsidRPr="005C36C2">
        <w:rPr>
          <w:rFonts w:asciiTheme="minorHAnsi" w:hAnsiTheme="minorHAnsi" w:cstheme="minorHAnsi"/>
        </w:rPr>
        <w:t xml:space="preserve">avec </w:t>
      </w:r>
      <w:r w:rsidR="00C03A7A" w:rsidRPr="005C36C2">
        <w:rPr>
          <w:rFonts w:asciiTheme="minorHAnsi" w:hAnsiTheme="minorHAnsi" w:cstheme="minorHAnsi"/>
        </w:rPr>
        <w:t xml:space="preserve">une </w:t>
      </w:r>
      <w:r w:rsidR="001424D8" w:rsidRPr="005C36C2">
        <w:rPr>
          <w:rFonts w:asciiTheme="minorHAnsi" w:hAnsiTheme="minorHAnsi" w:cstheme="minorHAnsi"/>
        </w:rPr>
        <w:t>utilisation plus importante des terminaux mobiles (</w:t>
      </w:r>
      <w:proofErr w:type="spellStart"/>
      <w:r w:rsidR="001424D8" w:rsidRPr="005C36C2">
        <w:rPr>
          <w:rFonts w:asciiTheme="minorHAnsi" w:hAnsiTheme="minorHAnsi" w:cstheme="minorHAnsi"/>
        </w:rPr>
        <w:t>smartphones</w:t>
      </w:r>
      <w:proofErr w:type="spellEnd"/>
      <w:r w:rsidR="001424D8" w:rsidRPr="005C36C2">
        <w:rPr>
          <w:rFonts w:asciiTheme="minorHAnsi" w:hAnsiTheme="minorHAnsi" w:cstheme="minorHAnsi"/>
        </w:rPr>
        <w:t xml:space="preserve">, </w:t>
      </w:r>
      <w:proofErr w:type="gramStart"/>
      <w:r w:rsidR="001424D8" w:rsidRPr="005C36C2">
        <w:rPr>
          <w:rFonts w:asciiTheme="minorHAnsi" w:hAnsiTheme="minorHAnsi" w:cstheme="minorHAnsi"/>
        </w:rPr>
        <w:t>tablettes…)</w:t>
      </w:r>
      <w:proofErr w:type="gramEnd"/>
      <w:r w:rsidR="00CA2E07" w:rsidRPr="005C36C2">
        <w:rPr>
          <w:rFonts w:asciiTheme="minorHAnsi" w:hAnsiTheme="minorHAnsi" w:cstheme="minorHAnsi"/>
        </w:rPr>
        <w:t xml:space="preserve"> pour y accéder : +10% (7% en 2014).</w:t>
      </w:r>
    </w:p>
    <w:p w14:paraId="0F94088D" w14:textId="77777777" w:rsidR="003A02CC" w:rsidRPr="005C36C2" w:rsidRDefault="003A02CC" w:rsidP="0040353D">
      <w:pPr>
        <w:jc w:val="both"/>
        <w:rPr>
          <w:rFonts w:asciiTheme="minorHAnsi" w:hAnsiTheme="minorHAnsi" w:cstheme="minorHAnsi"/>
        </w:rPr>
      </w:pPr>
    </w:p>
    <w:p w14:paraId="3D18C65D" w14:textId="77777777" w:rsidR="003A02CC" w:rsidRPr="005C36C2" w:rsidRDefault="003A02CC" w:rsidP="0040353D">
      <w:pPr>
        <w:jc w:val="both"/>
        <w:rPr>
          <w:rFonts w:asciiTheme="minorHAnsi" w:hAnsiTheme="minorHAnsi" w:cstheme="minorHAnsi"/>
        </w:rPr>
      </w:pPr>
      <w:r w:rsidRPr="005C36C2">
        <w:rPr>
          <w:rFonts w:asciiTheme="minorHAnsi" w:hAnsiTheme="minorHAnsi" w:cstheme="minorHAnsi"/>
          <w:color w:val="0070C0"/>
        </w:rPr>
        <w:t xml:space="preserve">Marie BRIEC : </w:t>
      </w:r>
      <w:r w:rsidR="00C03A7A" w:rsidRPr="005C36C2">
        <w:rPr>
          <w:rFonts w:asciiTheme="minorHAnsi" w:hAnsiTheme="minorHAnsi" w:cstheme="minorHAnsi"/>
        </w:rPr>
        <w:t xml:space="preserve">souhaite avoir des précisions sur cette augmentation de </w:t>
      </w:r>
      <w:r w:rsidRPr="005C36C2">
        <w:rPr>
          <w:rFonts w:asciiTheme="minorHAnsi" w:hAnsiTheme="minorHAnsi" w:cstheme="minorHAnsi"/>
        </w:rPr>
        <w:t xml:space="preserve"> 31%</w:t>
      </w:r>
      <w:r w:rsidR="00C03A7A" w:rsidRPr="005C36C2">
        <w:rPr>
          <w:rFonts w:asciiTheme="minorHAnsi" w:hAnsiTheme="minorHAnsi" w:cstheme="minorHAnsi"/>
        </w:rPr>
        <w:t>.</w:t>
      </w:r>
    </w:p>
    <w:p w14:paraId="7A7EC003" w14:textId="77777777" w:rsidR="003A02CC" w:rsidRPr="005C36C2" w:rsidRDefault="003A02CC" w:rsidP="0040353D">
      <w:pPr>
        <w:jc w:val="both"/>
        <w:rPr>
          <w:rFonts w:asciiTheme="minorHAnsi" w:hAnsiTheme="minorHAnsi" w:cstheme="minorHAnsi"/>
        </w:rPr>
      </w:pPr>
    </w:p>
    <w:p w14:paraId="6B99384F" w14:textId="77777777" w:rsidR="003A02CC" w:rsidRPr="005C36C2" w:rsidRDefault="003A02CC" w:rsidP="0040353D">
      <w:pPr>
        <w:jc w:val="both"/>
        <w:rPr>
          <w:rFonts w:asciiTheme="minorHAnsi" w:hAnsiTheme="minorHAnsi" w:cstheme="minorHAnsi"/>
        </w:rPr>
      </w:pPr>
      <w:r w:rsidRPr="005C36C2">
        <w:rPr>
          <w:rFonts w:asciiTheme="minorHAnsi" w:hAnsiTheme="minorHAnsi" w:cstheme="minorHAnsi"/>
          <w:color w:val="0070C0"/>
        </w:rPr>
        <w:t>Pe</w:t>
      </w:r>
      <w:r w:rsidR="006E17E7" w:rsidRPr="005C36C2">
        <w:rPr>
          <w:rFonts w:asciiTheme="minorHAnsi" w:hAnsiTheme="minorHAnsi" w:cstheme="minorHAnsi"/>
          <w:color w:val="0070C0"/>
        </w:rPr>
        <w:t>rrine HELLY </w:t>
      </w:r>
      <w:r w:rsidR="006E17E7" w:rsidRPr="005C36C2">
        <w:rPr>
          <w:rFonts w:asciiTheme="minorHAnsi" w:hAnsiTheme="minorHAnsi" w:cstheme="minorHAnsi"/>
        </w:rPr>
        <w:t xml:space="preserve">répond que les pages les plus visitées sont la page disciplinaire du Droit, les </w:t>
      </w:r>
      <w:r w:rsidRPr="005C36C2">
        <w:rPr>
          <w:rFonts w:asciiTheme="minorHAnsi" w:hAnsiTheme="minorHAnsi" w:cstheme="minorHAnsi"/>
        </w:rPr>
        <w:t xml:space="preserve"> formulaire</w:t>
      </w:r>
      <w:r w:rsidR="006E17E7" w:rsidRPr="005C36C2">
        <w:rPr>
          <w:rFonts w:asciiTheme="minorHAnsi" w:hAnsiTheme="minorHAnsi" w:cstheme="minorHAnsi"/>
        </w:rPr>
        <w:t>s</w:t>
      </w:r>
      <w:r w:rsidRPr="005C36C2">
        <w:rPr>
          <w:rFonts w:asciiTheme="minorHAnsi" w:hAnsiTheme="minorHAnsi" w:cstheme="minorHAnsi"/>
        </w:rPr>
        <w:t xml:space="preserve"> de demandes de PEB ou </w:t>
      </w:r>
      <w:r w:rsidR="006E17E7" w:rsidRPr="005C36C2">
        <w:rPr>
          <w:rFonts w:asciiTheme="minorHAnsi" w:hAnsiTheme="minorHAnsi" w:cstheme="minorHAnsi"/>
        </w:rPr>
        <w:t>de prêt distant</w:t>
      </w:r>
      <w:r w:rsidRPr="005C36C2">
        <w:rPr>
          <w:rFonts w:asciiTheme="minorHAnsi" w:hAnsiTheme="minorHAnsi" w:cstheme="minorHAnsi"/>
        </w:rPr>
        <w:t xml:space="preserve">, </w:t>
      </w:r>
      <w:r w:rsidR="006E17E7" w:rsidRPr="005C36C2">
        <w:rPr>
          <w:rFonts w:asciiTheme="minorHAnsi" w:hAnsiTheme="minorHAnsi" w:cstheme="minorHAnsi"/>
        </w:rPr>
        <w:t xml:space="preserve">les suggestions </w:t>
      </w:r>
      <w:r w:rsidR="002055E5" w:rsidRPr="005C36C2">
        <w:rPr>
          <w:rFonts w:asciiTheme="minorHAnsi" w:hAnsiTheme="minorHAnsi" w:cstheme="minorHAnsi"/>
        </w:rPr>
        <w:t>d’</w:t>
      </w:r>
      <w:r w:rsidR="006E17E7" w:rsidRPr="005C36C2">
        <w:rPr>
          <w:rFonts w:asciiTheme="minorHAnsi" w:hAnsiTheme="minorHAnsi" w:cstheme="minorHAnsi"/>
        </w:rPr>
        <w:t xml:space="preserve">achats. On observe une vraie appropriation des services </w:t>
      </w:r>
      <w:r w:rsidR="003D3C9E" w:rsidRPr="005C36C2">
        <w:rPr>
          <w:rFonts w:asciiTheme="minorHAnsi" w:hAnsiTheme="minorHAnsi" w:cstheme="minorHAnsi"/>
        </w:rPr>
        <w:t>numériques par les usagers.</w:t>
      </w:r>
    </w:p>
    <w:p w14:paraId="70122D66" w14:textId="77777777" w:rsidR="003A02CC" w:rsidRPr="005C36C2" w:rsidRDefault="003A02CC" w:rsidP="0040353D">
      <w:pPr>
        <w:jc w:val="both"/>
        <w:rPr>
          <w:rFonts w:asciiTheme="minorHAnsi" w:hAnsiTheme="minorHAnsi" w:cstheme="minorHAnsi"/>
        </w:rPr>
      </w:pPr>
    </w:p>
    <w:p w14:paraId="0464A841" w14:textId="77777777" w:rsidR="003A02CC" w:rsidRPr="005C36C2" w:rsidRDefault="006A562D"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invite </w:t>
      </w:r>
      <w:r w:rsidRPr="005C36C2">
        <w:rPr>
          <w:rFonts w:asciiTheme="minorHAnsi" w:hAnsiTheme="minorHAnsi" w:cstheme="minorHAnsi"/>
          <w:color w:val="0070C0"/>
        </w:rPr>
        <w:t>Perrine HELLY </w:t>
      </w:r>
      <w:r w:rsidRPr="005C36C2">
        <w:rPr>
          <w:rFonts w:asciiTheme="minorHAnsi" w:hAnsiTheme="minorHAnsi" w:cstheme="minorHAnsi"/>
        </w:rPr>
        <w:t>à commenter l’a</w:t>
      </w:r>
      <w:r w:rsidR="003A02CC" w:rsidRPr="005C36C2">
        <w:rPr>
          <w:rFonts w:asciiTheme="minorHAnsi" w:hAnsiTheme="minorHAnsi" w:cstheme="minorHAnsi"/>
        </w:rPr>
        <w:t>rrêt de Primo.</w:t>
      </w:r>
    </w:p>
    <w:p w14:paraId="24978561" w14:textId="0A7846C2" w:rsidR="003A02CC" w:rsidRPr="005C36C2" w:rsidRDefault="00504704" w:rsidP="0040353D">
      <w:pPr>
        <w:jc w:val="both"/>
        <w:rPr>
          <w:rFonts w:asciiTheme="minorHAnsi" w:hAnsiTheme="minorHAnsi" w:cstheme="minorHAnsi"/>
        </w:rPr>
      </w:pPr>
      <w:r w:rsidRPr="005C36C2">
        <w:rPr>
          <w:rFonts w:asciiTheme="minorHAnsi" w:hAnsiTheme="minorHAnsi" w:cstheme="minorHAnsi"/>
        </w:rPr>
        <w:lastRenderedPageBreak/>
        <w:t>E</w:t>
      </w:r>
      <w:r w:rsidR="003A02CC" w:rsidRPr="005C36C2">
        <w:rPr>
          <w:rFonts w:asciiTheme="minorHAnsi" w:hAnsiTheme="minorHAnsi" w:cstheme="minorHAnsi"/>
        </w:rPr>
        <w:t>n 2014</w:t>
      </w:r>
      <w:r w:rsidRPr="005C36C2">
        <w:rPr>
          <w:rFonts w:asciiTheme="minorHAnsi" w:hAnsiTheme="minorHAnsi" w:cstheme="minorHAnsi"/>
        </w:rPr>
        <w:t xml:space="preserve">, </w:t>
      </w:r>
      <w:r w:rsidR="003A02CC" w:rsidRPr="005C36C2">
        <w:rPr>
          <w:rFonts w:asciiTheme="minorHAnsi" w:hAnsiTheme="minorHAnsi" w:cstheme="minorHAnsi"/>
        </w:rPr>
        <w:t xml:space="preserve">le service de </w:t>
      </w:r>
      <w:r w:rsidR="003D3C9E" w:rsidRPr="005C36C2">
        <w:rPr>
          <w:rFonts w:asciiTheme="minorHAnsi" w:hAnsiTheme="minorHAnsi" w:cstheme="minorHAnsi"/>
        </w:rPr>
        <w:t xml:space="preserve">recherche documentaire </w:t>
      </w:r>
      <w:r w:rsidR="003A02CC" w:rsidRPr="005C36C2">
        <w:rPr>
          <w:rFonts w:asciiTheme="minorHAnsi" w:hAnsiTheme="minorHAnsi" w:cstheme="minorHAnsi"/>
        </w:rPr>
        <w:t xml:space="preserve">en ligne Primo a été mis en place pour </w:t>
      </w:r>
      <w:r w:rsidR="006F482B">
        <w:rPr>
          <w:rFonts w:asciiTheme="minorHAnsi" w:hAnsiTheme="minorHAnsi" w:cstheme="minorHAnsi"/>
        </w:rPr>
        <w:t>un test d’</w:t>
      </w:r>
      <w:r w:rsidR="003A02CC" w:rsidRPr="005C36C2">
        <w:rPr>
          <w:rFonts w:asciiTheme="minorHAnsi" w:hAnsiTheme="minorHAnsi" w:cstheme="minorHAnsi"/>
        </w:rPr>
        <w:t>un an</w:t>
      </w:r>
      <w:r w:rsidR="003D3C9E" w:rsidRPr="005C36C2">
        <w:rPr>
          <w:rFonts w:asciiTheme="minorHAnsi" w:hAnsiTheme="minorHAnsi" w:cstheme="minorHAnsi"/>
        </w:rPr>
        <w:t>,</w:t>
      </w:r>
      <w:r w:rsidRPr="005C36C2">
        <w:rPr>
          <w:rFonts w:asciiTheme="minorHAnsi" w:hAnsiTheme="minorHAnsi" w:cstheme="minorHAnsi"/>
        </w:rPr>
        <w:t xml:space="preserve"> afin de mettre en valeur la documentation </w:t>
      </w:r>
      <w:r w:rsidR="0059351D" w:rsidRPr="005C36C2">
        <w:rPr>
          <w:rFonts w:asciiTheme="minorHAnsi" w:hAnsiTheme="minorHAnsi" w:cstheme="minorHAnsi"/>
        </w:rPr>
        <w:t xml:space="preserve">électronique </w:t>
      </w:r>
      <w:r w:rsidRPr="005C36C2">
        <w:rPr>
          <w:rFonts w:asciiTheme="minorHAnsi" w:hAnsiTheme="minorHAnsi" w:cstheme="minorHAnsi"/>
        </w:rPr>
        <w:t>et faciliter son accès. </w:t>
      </w:r>
      <w:r w:rsidR="003A02CC" w:rsidRPr="005C36C2">
        <w:rPr>
          <w:rFonts w:asciiTheme="minorHAnsi" w:hAnsiTheme="minorHAnsi" w:cstheme="minorHAnsi"/>
        </w:rPr>
        <w:t xml:space="preserve"> </w:t>
      </w:r>
      <w:r w:rsidRPr="005C36C2">
        <w:rPr>
          <w:rFonts w:asciiTheme="minorHAnsi" w:hAnsiTheme="minorHAnsi" w:cstheme="minorHAnsi"/>
        </w:rPr>
        <w:t>Le SCD a rencontré de sérieuses</w:t>
      </w:r>
      <w:r w:rsidR="003A02CC" w:rsidRPr="005C36C2">
        <w:rPr>
          <w:rFonts w:asciiTheme="minorHAnsi" w:hAnsiTheme="minorHAnsi" w:cstheme="minorHAnsi"/>
        </w:rPr>
        <w:t xml:space="preserve"> difficultés de fonctionnement</w:t>
      </w:r>
      <w:r w:rsidRPr="005C36C2">
        <w:rPr>
          <w:rFonts w:asciiTheme="minorHAnsi" w:hAnsiTheme="minorHAnsi" w:cstheme="minorHAnsi"/>
        </w:rPr>
        <w:t xml:space="preserve"> avec cet outil en raison, notamment</w:t>
      </w:r>
      <w:r w:rsidR="003D3C9E" w:rsidRPr="005C36C2">
        <w:rPr>
          <w:rFonts w:asciiTheme="minorHAnsi" w:hAnsiTheme="minorHAnsi" w:cstheme="minorHAnsi"/>
        </w:rPr>
        <w:t>,</w:t>
      </w:r>
      <w:r w:rsidRPr="005C36C2">
        <w:rPr>
          <w:rFonts w:asciiTheme="minorHAnsi" w:hAnsiTheme="minorHAnsi" w:cstheme="minorHAnsi"/>
        </w:rPr>
        <w:t xml:space="preserve"> de son architecture </w:t>
      </w:r>
      <w:r w:rsidR="003D3C9E" w:rsidRPr="005C36C2">
        <w:rPr>
          <w:rFonts w:asciiTheme="minorHAnsi" w:hAnsiTheme="minorHAnsi" w:cstheme="minorHAnsi"/>
        </w:rPr>
        <w:t xml:space="preserve">en </w:t>
      </w:r>
      <w:r w:rsidR="006F482B">
        <w:rPr>
          <w:rFonts w:asciiTheme="minorHAnsi" w:hAnsiTheme="minorHAnsi" w:cstheme="minorHAnsi"/>
        </w:rPr>
        <w:t xml:space="preserve"> Cloud</w:t>
      </w:r>
      <w:r w:rsidRPr="005C36C2">
        <w:rPr>
          <w:rFonts w:asciiTheme="minorHAnsi" w:hAnsiTheme="minorHAnsi" w:cstheme="minorHAnsi"/>
        </w:rPr>
        <w:t> : le SCD n’</w:t>
      </w:r>
      <w:r w:rsidR="003A02CC" w:rsidRPr="005C36C2">
        <w:rPr>
          <w:rFonts w:asciiTheme="minorHAnsi" w:hAnsiTheme="minorHAnsi" w:cstheme="minorHAnsi"/>
        </w:rPr>
        <w:t xml:space="preserve">avait </w:t>
      </w:r>
      <w:r w:rsidR="0059351D" w:rsidRPr="005C36C2">
        <w:rPr>
          <w:rFonts w:asciiTheme="minorHAnsi" w:hAnsiTheme="minorHAnsi" w:cstheme="minorHAnsi"/>
        </w:rPr>
        <w:t>pas la main sur du</w:t>
      </w:r>
      <w:r w:rsidR="003A02CC" w:rsidRPr="005C36C2">
        <w:rPr>
          <w:rFonts w:asciiTheme="minorHAnsi" w:hAnsiTheme="minorHAnsi" w:cstheme="minorHAnsi"/>
        </w:rPr>
        <w:t xml:space="preserve"> paramétrage</w:t>
      </w:r>
      <w:r w:rsidRPr="005C36C2">
        <w:rPr>
          <w:rFonts w:asciiTheme="minorHAnsi" w:hAnsiTheme="minorHAnsi" w:cstheme="minorHAnsi"/>
        </w:rPr>
        <w:t xml:space="preserve"> </w:t>
      </w:r>
      <w:r w:rsidR="003D3C9E" w:rsidRPr="005C36C2">
        <w:rPr>
          <w:rFonts w:asciiTheme="minorHAnsi" w:hAnsiTheme="minorHAnsi" w:cstheme="minorHAnsi"/>
        </w:rPr>
        <w:t>fin</w:t>
      </w:r>
      <w:r w:rsidRPr="005C36C2">
        <w:rPr>
          <w:rFonts w:asciiTheme="minorHAnsi" w:hAnsiTheme="minorHAnsi" w:cstheme="minorHAnsi"/>
        </w:rPr>
        <w:t>, le</w:t>
      </w:r>
      <w:r w:rsidR="003A02CC" w:rsidRPr="005C36C2">
        <w:rPr>
          <w:rFonts w:asciiTheme="minorHAnsi" w:hAnsiTheme="minorHAnsi" w:cstheme="minorHAnsi"/>
        </w:rPr>
        <w:t xml:space="preserve"> prestataire</w:t>
      </w:r>
      <w:r w:rsidRPr="005C36C2">
        <w:rPr>
          <w:rFonts w:asciiTheme="minorHAnsi" w:hAnsiTheme="minorHAnsi" w:cstheme="minorHAnsi"/>
        </w:rPr>
        <w:t xml:space="preserve"> (Ex-Libris) était peu réactif, une faille dans la sécurisation des données usagers a été repérée</w:t>
      </w:r>
      <w:r w:rsidR="003D3C9E" w:rsidRPr="005C36C2">
        <w:rPr>
          <w:rFonts w:asciiTheme="minorHAnsi" w:hAnsiTheme="minorHAnsi" w:cstheme="minorHAnsi"/>
        </w:rPr>
        <w:t>,</w:t>
      </w:r>
      <w:r w:rsidRPr="005C36C2">
        <w:rPr>
          <w:rFonts w:asciiTheme="minorHAnsi" w:hAnsiTheme="minorHAnsi" w:cstheme="minorHAnsi"/>
        </w:rPr>
        <w:t xml:space="preserve"> sans que le </w:t>
      </w:r>
      <w:proofErr w:type="gramStart"/>
      <w:r w:rsidRPr="005C36C2">
        <w:rPr>
          <w:rFonts w:asciiTheme="minorHAnsi" w:hAnsiTheme="minorHAnsi" w:cstheme="minorHAnsi"/>
        </w:rPr>
        <w:t>fournisseur</w:t>
      </w:r>
      <w:proofErr w:type="gramEnd"/>
      <w:r w:rsidRPr="005C36C2">
        <w:rPr>
          <w:rFonts w:asciiTheme="minorHAnsi" w:hAnsiTheme="minorHAnsi" w:cstheme="minorHAnsi"/>
        </w:rPr>
        <w:t xml:space="preserve"> y remédie</w:t>
      </w:r>
      <w:r w:rsidR="003A02CC" w:rsidRPr="005C36C2">
        <w:rPr>
          <w:rFonts w:asciiTheme="minorHAnsi" w:hAnsiTheme="minorHAnsi" w:cstheme="minorHAnsi"/>
        </w:rPr>
        <w:t>.</w:t>
      </w:r>
      <w:r w:rsidR="00D01682" w:rsidRPr="005C36C2">
        <w:rPr>
          <w:rFonts w:asciiTheme="minorHAnsi" w:hAnsiTheme="minorHAnsi" w:cstheme="minorHAnsi"/>
        </w:rPr>
        <w:t xml:space="preserve"> Côté usagers, la prise en main de l’outil n’était pas intuitive, les étudiants en </w:t>
      </w:r>
      <w:r w:rsidR="003A02CC" w:rsidRPr="005C36C2">
        <w:rPr>
          <w:rFonts w:asciiTheme="minorHAnsi" w:hAnsiTheme="minorHAnsi" w:cstheme="minorHAnsi"/>
        </w:rPr>
        <w:t xml:space="preserve"> L1, L2 et L3 étai</w:t>
      </w:r>
      <w:r w:rsidR="00D01682" w:rsidRPr="005C36C2">
        <w:rPr>
          <w:rFonts w:asciiTheme="minorHAnsi" w:hAnsiTheme="minorHAnsi" w:cstheme="minorHAnsi"/>
        </w:rPr>
        <w:t>en</w:t>
      </w:r>
      <w:r w:rsidR="003A02CC" w:rsidRPr="005C36C2">
        <w:rPr>
          <w:rFonts w:asciiTheme="minorHAnsi" w:hAnsiTheme="minorHAnsi" w:cstheme="minorHAnsi"/>
        </w:rPr>
        <w:t>t</w:t>
      </w:r>
      <w:r w:rsidR="00D01682" w:rsidRPr="005C36C2">
        <w:rPr>
          <w:rFonts w:asciiTheme="minorHAnsi" w:hAnsiTheme="minorHAnsi" w:cstheme="minorHAnsi"/>
        </w:rPr>
        <w:t xml:space="preserve"> facilement</w:t>
      </w:r>
      <w:r w:rsidR="003A02CC" w:rsidRPr="005C36C2">
        <w:rPr>
          <w:rFonts w:asciiTheme="minorHAnsi" w:hAnsiTheme="minorHAnsi" w:cstheme="minorHAnsi"/>
        </w:rPr>
        <w:t xml:space="preserve"> perdu</w:t>
      </w:r>
      <w:r w:rsidR="00D01682" w:rsidRPr="005C36C2">
        <w:rPr>
          <w:rFonts w:asciiTheme="minorHAnsi" w:hAnsiTheme="minorHAnsi" w:cstheme="minorHAnsi"/>
        </w:rPr>
        <w:t>s.</w:t>
      </w:r>
      <w:r w:rsidR="006F482B">
        <w:rPr>
          <w:rFonts w:asciiTheme="minorHAnsi" w:hAnsiTheme="minorHAnsi" w:cstheme="minorHAnsi"/>
        </w:rPr>
        <w:t xml:space="preserve"> Par ailleurs, il n’a pas été constaté d’augmentation notable de la consultation des ressources électroniques.</w:t>
      </w:r>
      <w:r w:rsidR="00D01682" w:rsidRPr="005C36C2">
        <w:rPr>
          <w:rFonts w:asciiTheme="minorHAnsi" w:hAnsiTheme="minorHAnsi" w:cstheme="minorHAnsi"/>
        </w:rPr>
        <w:t xml:space="preserve"> L’abonnement à Primo a</w:t>
      </w:r>
      <w:r w:rsidR="006F482B">
        <w:rPr>
          <w:rFonts w:asciiTheme="minorHAnsi" w:hAnsiTheme="minorHAnsi" w:cstheme="minorHAnsi"/>
        </w:rPr>
        <w:t xml:space="preserve"> donc</w:t>
      </w:r>
      <w:r w:rsidR="00D01682" w:rsidRPr="005C36C2">
        <w:rPr>
          <w:rFonts w:asciiTheme="minorHAnsi" w:hAnsiTheme="minorHAnsi" w:cstheme="minorHAnsi"/>
        </w:rPr>
        <w:t xml:space="preserve"> été résilié au printemps 2015 ne suscitant que 2</w:t>
      </w:r>
      <w:r w:rsidR="003D3C9E" w:rsidRPr="005C36C2">
        <w:rPr>
          <w:rFonts w:asciiTheme="minorHAnsi" w:hAnsiTheme="minorHAnsi" w:cstheme="minorHAnsi"/>
        </w:rPr>
        <w:t xml:space="preserve"> </w:t>
      </w:r>
      <w:proofErr w:type="spellStart"/>
      <w:r w:rsidR="003D3C9E" w:rsidRPr="005C36C2">
        <w:rPr>
          <w:rFonts w:asciiTheme="minorHAnsi" w:hAnsiTheme="minorHAnsi" w:cstheme="minorHAnsi"/>
        </w:rPr>
        <w:t>mels</w:t>
      </w:r>
      <w:proofErr w:type="spellEnd"/>
      <w:r w:rsidR="003D3C9E" w:rsidRPr="005C36C2">
        <w:rPr>
          <w:rFonts w:asciiTheme="minorHAnsi" w:hAnsiTheme="minorHAnsi" w:cstheme="minorHAnsi"/>
        </w:rPr>
        <w:t xml:space="preserve"> de mécontentement. U</w:t>
      </w:r>
      <w:r w:rsidR="00D01682" w:rsidRPr="005C36C2">
        <w:rPr>
          <w:rFonts w:asciiTheme="minorHAnsi" w:hAnsiTheme="minorHAnsi" w:cstheme="minorHAnsi"/>
        </w:rPr>
        <w:t>n</w:t>
      </w:r>
      <w:r w:rsidR="003A02CC" w:rsidRPr="005C36C2">
        <w:rPr>
          <w:rFonts w:asciiTheme="minorHAnsi" w:hAnsiTheme="minorHAnsi" w:cstheme="minorHAnsi"/>
        </w:rPr>
        <w:t xml:space="preserve"> lien</w:t>
      </w:r>
      <w:r w:rsidR="00223D0E" w:rsidRPr="005C36C2">
        <w:rPr>
          <w:rFonts w:asciiTheme="minorHAnsi" w:hAnsiTheme="minorHAnsi" w:cstheme="minorHAnsi"/>
        </w:rPr>
        <w:t xml:space="preserve"> vers Google </w:t>
      </w:r>
      <w:proofErr w:type="spellStart"/>
      <w:r w:rsidR="00223D0E" w:rsidRPr="005C36C2">
        <w:rPr>
          <w:rFonts w:asciiTheme="minorHAnsi" w:hAnsiTheme="minorHAnsi" w:cstheme="minorHAnsi"/>
        </w:rPr>
        <w:t>Sch</w:t>
      </w:r>
      <w:r w:rsidR="00D01682" w:rsidRPr="005C36C2">
        <w:rPr>
          <w:rFonts w:asciiTheme="minorHAnsi" w:hAnsiTheme="minorHAnsi" w:cstheme="minorHAnsi"/>
        </w:rPr>
        <w:t>olar</w:t>
      </w:r>
      <w:proofErr w:type="spellEnd"/>
      <w:r w:rsidR="00D01682" w:rsidRPr="005C36C2">
        <w:rPr>
          <w:rFonts w:asciiTheme="minorHAnsi" w:hAnsiTheme="minorHAnsi" w:cstheme="minorHAnsi"/>
        </w:rPr>
        <w:t xml:space="preserve"> a été intégré à </w:t>
      </w:r>
      <w:proofErr w:type="spellStart"/>
      <w:r w:rsidR="00D01682" w:rsidRPr="005C36C2">
        <w:rPr>
          <w:rFonts w:asciiTheme="minorHAnsi" w:hAnsiTheme="minorHAnsi" w:cstheme="minorHAnsi"/>
        </w:rPr>
        <w:t>Ubodoc</w:t>
      </w:r>
      <w:proofErr w:type="spellEnd"/>
      <w:r w:rsidR="00D01682" w:rsidRPr="005C36C2">
        <w:rPr>
          <w:rFonts w:asciiTheme="minorHAnsi" w:hAnsiTheme="minorHAnsi" w:cstheme="minorHAnsi"/>
        </w:rPr>
        <w:t xml:space="preserve"> afin de faciliter la recherche des étudiants</w:t>
      </w:r>
      <w:r w:rsidR="003D3C9E" w:rsidRPr="005C36C2">
        <w:rPr>
          <w:rFonts w:asciiTheme="minorHAnsi" w:hAnsiTheme="minorHAnsi" w:cstheme="minorHAnsi"/>
        </w:rPr>
        <w:t xml:space="preserve"> vers les documents académiques en texte intégral.</w:t>
      </w:r>
    </w:p>
    <w:p w14:paraId="63E4A3D1" w14:textId="77777777" w:rsidR="00AD03F9" w:rsidRPr="005C36C2" w:rsidRDefault="00AD03F9" w:rsidP="0040353D">
      <w:pPr>
        <w:jc w:val="both"/>
        <w:rPr>
          <w:rFonts w:asciiTheme="minorHAnsi" w:hAnsiTheme="minorHAnsi" w:cstheme="minorHAnsi"/>
        </w:rPr>
      </w:pPr>
    </w:p>
    <w:p w14:paraId="556D7100" w14:textId="77777777" w:rsidR="00AD03F9" w:rsidRPr="005C36C2" w:rsidRDefault="00D01682" w:rsidP="0040353D">
      <w:pPr>
        <w:jc w:val="both"/>
        <w:rPr>
          <w:rFonts w:asciiTheme="minorHAnsi" w:hAnsiTheme="minorHAnsi" w:cstheme="minorHAnsi"/>
        </w:rPr>
      </w:pPr>
      <w:r w:rsidRPr="005C36C2">
        <w:rPr>
          <w:rFonts w:asciiTheme="minorHAnsi" w:hAnsiTheme="minorHAnsi" w:cstheme="minorHAnsi"/>
          <w:color w:val="0070C0"/>
        </w:rPr>
        <w:t>Hervé LE MEN </w:t>
      </w:r>
      <w:r w:rsidRPr="005C36C2">
        <w:rPr>
          <w:rFonts w:asciiTheme="minorHAnsi" w:hAnsiTheme="minorHAnsi" w:cstheme="minorHAnsi"/>
        </w:rPr>
        <w:t>abonde dans ce sens en expliquant que « trier</w:t>
      </w:r>
      <w:r w:rsidR="0035676F" w:rsidRPr="005C36C2">
        <w:rPr>
          <w:rFonts w:asciiTheme="minorHAnsi" w:hAnsiTheme="minorHAnsi" w:cstheme="minorHAnsi"/>
        </w:rPr>
        <w:t xml:space="preserve"> par sujet</w:t>
      </w:r>
      <w:r w:rsidRPr="005C36C2">
        <w:rPr>
          <w:rFonts w:asciiTheme="minorHAnsi" w:hAnsiTheme="minorHAnsi" w:cstheme="minorHAnsi"/>
        </w:rPr>
        <w:t xml:space="preserve"> » comme le proposait Primo </w:t>
      </w:r>
      <w:r w:rsidR="0035676F" w:rsidRPr="005C36C2">
        <w:rPr>
          <w:rFonts w:asciiTheme="minorHAnsi" w:hAnsiTheme="minorHAnsi" w:cstheme="minorHAnsi"/>
        </w:rPr>
        <w:t>est difficile pour les étudiants,</w:t>
      </w:r>
      <w:r w:rsidRPr="005C36C2">
        <w:rPr>
          <w:rFonts w:asciiTheme="minorHAnsi" w:hAnsiTheme="minorHAnsi" w:cstheme="minorHAnsi"/>
        </w:rPr>
        <w:t xml:space="preserve"> alors que</w:t>
      </w:r>
      <w:r w:rsidR="003D3C9E" w:rsidRPr="005C36C2">
        <w:rPr>
          <w:rFonts w:asciiTheme="minorHAnsi" w:hAnsiTheme="minorHAnsi" w:cstheme="minorHAnsi"/>
        </w:rPr>
        <w:t xml:space="preserve"> via G</w:t>
      </w:r>
      <w:r w:rsidR="0035676F" w:rsidRPr="005C36C2">
        <w:rPr>
          <w:rFonts w:asciiTheme="minorHAnsi" w:hAnsiTheme="minorHAnsi" w:cstheme="minorHAnsi"/>
        </w:rPr>
        <w:t xml:space="preserve">oogle </w:t>
      </w:r>
      <w:proofErr w:type="spellStart"/>
      <w:r w:rsidR="00223D0E" w:rsidRPr="005C36C2">
        <w:rPr>
          <w:rFonts w:asciiTheme="minorHAnsi" w:hAnsiTheme="minorHAnsi" w:cstheme="minorHAnsi"/>
        </w:rPr>
        <w:t>Sch</w:t>
      </w:r>
      <w:r w:rsidR="003D3C9E" w:rsidRPr="005C36C2">
        <w:rPr>
          <w:rFonts w:asciiTheme="minorHAnsi" w:hAnsiTheme="minorHAnsi" w:cstheme="minorHAnsi"/>
        </w:rPr>
        <w:t>olar</w:t>
      </w:r>
      <w:proofErr w:type="spellEnd"/>
      <w:r w:rsidR="003D3C9E" w:rsidRPr="005C36C2">
        <w:rPr>
          <w:rFonts w:asciiTheme="minorHAnsi" w:hAnsiTheme="minorHAnsi" w:cstheme="minorHAnsi"/>
        </w:rPr>
        <w:t>, l’accès</w:t>
      </w:r>
      <w:r w:rsidR="0035676F" w:rsidRPr="005C36C2">
        <w:rPr>
          <w:rFonts w:asciiTheme="minorHAnsi" w:hAnsiTheme="minorHAnsi" w:cstheme="minorHAnsi"/>
        </w:rPr>
        <w:t xml:space="preserve"> à l’article</w:t>
      </w:r>
      <w:r w:rsidR="003D3C9E" w:rsidRPr="005C36C2">
        <w:rPr>
          <w:rFonts w:asciiTheme="minorHAnsi" w:hAnsiTheme="minorHAnsi" w:cstheme="minorHAnsi"/>
        </w:rPr>
        <w:t xml:space="preserve"> est plus facile</w:t>
      </w:r>
      <w:r w:rsidR="0035676F" w:rsidRPr="005C36C2">
        <w:rPr>
          <w:rFonts w:asciiTheme="minorHAnsi" w:hAnsiTheme="minorHAnsi" w:cstheme="minorHAnsi"/>
        </w:rPr>
        <w:t xml:space="preserve">. </w:t>
      </w:r>
    </w:p>
    <w:p w14:paraId="6294F24D" w14:textId="77777777" w:rsidR="0077690B" w:rsidRPr="005C36C2" w:rsidRDefault="0077690B" w:rsidP="0040353D">
      <w:pPr>
        <w:jc w:val="both"/>
        <w:rPr>
          <w:rFonts w:asciiTheme="minorHAnsi" w:hAnsiTheme="minorHAnsi" w:cstheme="minorHAnsi"/>
        </w:rPr>
      </w:pPr>
    </w:p>
    <w:p w14:paraId="072063FF" w14:textId="77777777" w:rsidR="0077690B" w:rsidRPr="005C36C2" w:rsidRDefault="00CA2E07"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ajoute que le passage à la version 22 du système de gestion de la bibliothèque </w:t>
      </w:r>
      <w:r w:rsidR="00C168AC" w:rsidRPr="005C36C2">
        <w:rPr>
          <w:rFonts w:asciiTheme="minorHAnsi" w:hAnsiTheme="minorHAnsi" w:cstheme="minorHAnsi"/>
        </w:rPr>
        <w:t xml:space="preserve">Aleph </w:t>
      </w:r>
      <w:r w:rsidRPr="005C36C2">
        <w:rPr>
          <w:rFonts w:asciiTheme="minorHAnsi" w:hAnsiTheme="minorHAnsi" w:cstheme="minorHAnsi"/>
        </w:rPr>
        <w:t>a été plus compliqué que prévu et a engendré des difficultés pour le personnel.</w:t>
      </w:r>
    </w:p>
    <w:p w14:paraId="1ABDE717" w14:textId="77777777" w:rsidR="00C168AC" w:rsidRPr="005C36C2" w:rsidRDefault="00C168AC" w:rsidP="0040353D">
      <w:pPr>
        <w:jc w:val="both"/>
        <w:rPr>
          <w:rFonts w:asciiTheme="minorHAnsi" w:hAnsiTheme="minorHAnsi" w:cstheme="minorHAnsi"/>
        </w:rPr>
      </w:pPr>
    </w:p>
    <w:p w14:paraId="0257188E" w14:textId="77777777" w:rsidR="00B003B4" w:rsidRPr="005C36C2" w:rsidRDefault="00C168AC" w:rsidP="00F76E63">
      <w:pPr>
        <w:rPr>
          <w:rFonts w:asciiTheme="minorHAnsi" w:hAnsiTheme="minorHAnsi"/>
          <w:b/>
          <w:color w:val="00B050"/>
        </w:rPr>
      </w:pPr>
      <w:r w:rsidRPr="005C36C2">
        <w:rPr>
          <w:rFonts w:asciiTheme="minorHAnsi" w:hAnsiTheme="minorHAnsi" w:cstheme="minorHAnsi"/>
          <w:color w:val="0070C0"/>
        </w:rPr>
        <w:t>Nicolas TOCQUER</w:t>
      </w:r>
      <w:r w:rsidR="00735CE0" w:rsidRPr="005C36C2">
        <w:rPr>
          <w:rFonts w:asciiTheme="minorHAnsi" w:hAnsiTheme="minorHAnsi" w:cstheme="minorHAnsi"/>
        </w:rPr>
        <w:t> conclut le volet « services numériques » en précisant que</w:t>
      </w:r>
      <w:r w:rsidRPr="005C36C2">
        <w:rPr>
          <w:rFonts w:asciiTheme="minorHAnsi" w:hAnsiTheme="minorHAnsi" w:cstheme="minorHAnsi"/>
        </w:rPr>
        <w:t xml:space="preserve"> les subventions obtenues </w:t>
      </w:r>
      <w:r w:rsidR="00735CE0" w:rsidRPr="005C36C2">
        <w:rPr>
          <w:rFonts w:asciiTheme="minorHAnsi" w:hAnsiTheme="minorHAnsi" w:cstheme="minorHAnsi"/>
        </w:rPr>
        <w:t>des c</w:t>
      </w:r>
      <w:r w:rsidRPr="005C36C2">
        <w:rPr>
          <w:rFonts w:asciiTheme="minorHAnsi" w:hAnsiTheme="minorHAnsi" w:cstheme="minorHAnsi"/>
        </w:rPr>
        <w:t>ollectivités Territoriales ont permis de renouveler les terminaux</w:t>
      </w:r>
      <w:r w:rsidR="00735CE0" w:rsidRPr="005C36C2">
        <w:rPr>
          <w:rFonts w:asciiTheme="minorHAnsi" w:hAnsiTheme="minorHAnsi" w:cstheme="minorHAnsi"/>
        </w:rPr>
        <w:t xml:space="preserve"> en salle de lecture et en salles de formation (BU </w:t>
      </w:r>
      <w:proofErr w:type="spellStart"/>
      <w:r w:rsidR="00735CE0" w:rsidRPr="005C36C2">
        <w:rPr>
          <w:rFonts w:asciiTheme="minorHAnsi" w:hAnsiTheme="minorHAnsi" w:cstheme="minorHAnsi"/>
        </w:rPr>
        <w:t>Bouguen</w:t>
      </w:r>
      <w:proofErr w:type="spellEnd"/>
      <w:r w:rsidR="00735CE0" w:rsidRPr="005C36C2">
        <w:rPr>
          <w:rFonts w:asciiTheme="minorHAnsi" w:hAnsiTheme="minorHAnsi" w:cstheme="minorHAnsi"/>
        </w:rPr>
        <w:t xml:space="preserve"> Lettres, Pôle de Quimper) et d’</w:t>
      </w:r>
      <w:r w:rsidR="00223D0E" w:rsidRPr="005C36C2">
        <w:rPr>
          <w:rFonts w:asciiTheme="minorHAnsi" w:hAnsiTheme="minorHAnsi" w:cstheme="minorHAnsi"/>
        </w:rPr>
        <w:t xml:space="preserve">améliorer la couverture Wifi dans les bibliothèques de Lettres et au </w:t>
      </w:r>
      <w:proofErr w:type="spellStart"/>
      <w:r w:rsidRPr="005C36C2">
        <w:rPr>
          <w:rFonts w:asciiTheme="minorHAnsi" w:hAnsiTheme="minorHAnsi" w:cstheme="minorHAnsi"/>
        </w:rPr>
        <w:t>Bouguen</w:t>
      </w:r>
      <w:proofErr w:type="spellEnd"/>
      <w:r w:rsidRPr="005C36C2">
        <w:rPr>
          <w:rFonts w:asciiTheme="minorHAnsi" w:hAnsiTheme="minorHAnsi" w:cstheme="minorHAnsi"/>
        </w:rPr>
        <w:t>.</w:t>
      </w:r>
      <w:r w:rsidRPr="005C36C2">
        <w:rPr>
          <w:rFonts w:asciiTheme="minorHAnsi" w:hAnsiTheme="minorHAnsi" w:cstheme="minorHAnsi"/>
        </w:rPr>
        <w:br/>
      </w:r>
    </w:p>
    <w:p w14:paraId="62559FBA" w14:textId="77777777" w:rsidR="00C168AC" w:rsidRPr="005C36C2" w:rsidRDefault="00735CE0" w:rsidP="0040353D">
      <w:pPr>
        <w:jc w:val="both"/>
        <w:rPr>
          <w:rFonts w:asciiTheme="minorHAnsi" w:hAnsiTheme="minorHAnsi" w:cstheme="minorHAnsi"/>
        </w:rPr>
      </w:pPr>
      <w:r w:rsidRPr="005C36C2">
        <w:rPr>
          <w:rFonts w:asciiTheme="minorHAnsi" w:hAnsiTheme="minorHAnsi" w:cstheme="minorHAnsi"/>
        </w:rPr>
        <w:t xml:space="preserve">S’agissant de </w:t>
      </w:r>
      <w:r w:rsidRPr="005C36C2">
        <w:rPr>
          <w:rFonts w:asciiTheme="minorHAnsi" w:hAnsiTheme="minorHAnsi" w:cstheme="minorHAnsi"/>
          <w:b/>
        </w:rPr>
        <w:t>la f</w:t>
      </w:r>
      <w:r w:rsidR="00C168AC" w:rsidRPr="005C36C2">
        <w:rPr>
          <w:rFonts w:asciiTheme="minorHAnsi" w:hAnsiTheme="minorHAnsi" w:cstheme="minorHAnsi"/>
          <w:b/>
        </w:rPr>
        <w:t>réquentation</w:t>
      </w:r>
      <w:r w:rsidRPr="005C36C2">
        <w:rPr>
          <w:rFonts w:asciiTheme="minorHAnsi" w:hAnsiTheme="minorHAnsi" w:cstheme="minorHAnsi"/>
        </w:rPr>
        <w:t xml:space="preserve">, </w:t>
      </w:r>
      <w:r w:rsidR="00C168AC" w:rsidRPr="005C36C2">
        <w:rPr>
          <w:rFonts w:asciiTheme="minorHAnsi" w:hAnsiTheme="minorHAnsi" w:cstheme="minorHAnsi"/>
        </w:rPr>
        <w:t>1 056</w:t>
      </w:r>
      <w:r w:rsidRPr="005C36C2">
        <w:rPr>
          <w:rFonts w:asciiTheme="minorHAnsi" w:hAnsiTheme="minorHAnsi" w:cstheme="minorHAnsi"/>
        </w:rPr>
        <w:t> </w:t>
      </w:r>
      <w:r w:rsidR="00C168AC" w:rsidRPr="005C36C2">
        <w:rPr>
          <w:rFonts w:asciiTheme="minorHAnsi" w:hAnsiTheme="minorHAnsi" w:cstheme="minorHAnsi"/>
        </w:rPr>
        <w:t>630</w:t>
      </w:r>
      <w:r w:rsidRPr="005C36C2">
        <w:rPr>
          <w:rFonts w:asciiTheme="minorHAnsi" w:hAnsiTheme="minorHAnsi" w:cstheme="minorHAnsi"/>
        </w:rPr>
        <w:t xml:space="preserve"> de</w:t>
      </w:r>
      <w:r w:rsidR="00C168AC" w:rsidRPr="005C36C2">
        <w:rPr>
          <w:rFonts w:asciiTheme="minorHAnsi" w:hAnsiTheme="minorHAnsi" w:cstheme="minorHAnsi"/>
        </w:rPr>
        <w:t xml:space="preserve"> visites</w:t>
      </w:r>
      <w:r w:rsidRPr="005C36C2">
        <w:rPr>
          <w:rFonts w:asciiTheme="minorHAnsi" w:hAnsiTheme="minorHAnsi" w:cstheme="minorHAnsi"/>
        </w:rPr>
        <w:t xml:space="preserve"> annuelles démontrent une</w:t>
      </w:r>
      <w:r w:rsidR="00C168AC" w:rsidRPr="005C36C2">
        <w:rPr>
          <w:rFonts w:asciiTheme="minorHAnsi" w:hAnsiTheme="minorHAnsi" w:cstheme="minorHAnsi"/>
        </w:rPr>
        <w:t xml:space="preserve"> augmentation constante de la fréquentation,</w:t>
      </w:r>
      <w:r w:rsidRPr="005C36C2">
        <w:rPr>
          <w:rFonts w:asciiTheme="minorHAnsi" w:hAnsiTheme="minorHAnsi" w:cstheme="minorHAnsi"/>
        </w:rPr>
        <w:t xml:space="preserve"> servie par</w:t>
      </w:r>
      <w:r w:rsidR="00F76E63" w:rsidRPr="005C36C2">
        <w:rPr>
          <w:rFonts w:asciiTheme="minorHAnsi" w:hAnsiTheme="minorHAnsi" w:cstheme="minorHAnsi"/>
        </w:rPr>
        <w:t xml:space="preserve"> une</w:t>
      </w:r>
      <w:r w:rsidRPr="005C36C2">
        <w:rPr>
          <w:rFonts w:asciiTheme="minorHAnsi" w:hAnsiTheme="minorHAnsi" w:cstheme="minorHAnsi"/>
        </w:rPr>
        <w:t xml:space="preserve"> </w:t>
      </w:r>
      <w:r w:rsidR="00C168AC" w:rsidRPr="005C36C2">
        <w:rPr>
          <w:rFonts w:asciiTheme="minorHAnsi" w:hAnsiTheme="minorHAnsi" w:cstheme="minorHAnsi"/>
        </w:rPr>
        <w:t xml:space="preserve"> amplitude horaire </w:t>
      </w:r>
      <w:r w:rsidRPr="005C36C2">
        <w:rPr>
          <w:rFonts w:asciiTheme="minorHAnsi" w:hAnsiTheme="minorHAnsi" w:cstheme="minorHAnsi"/>
        </w:rPr>
        <w:t>élargie : depuis septembre 2015, les Bu Lettres et Santé sont ouvertes le samedi après-midi jusqu’à 17H, grâce à un financement du Conseil Départemental</w:t>
      </w:r>
      <w:r w:rsidR="00C168AC" w:rsidRPr="005C36C2">
        <w:rPr>
          <w:rFonts w:asciiTheme="minorHAnsi" w:hAnsiTheme="minorHAnsi" w:cstheme="minorHAnsi"/>
        </w:rPr>
        <w:t xml:space="preserve">.  </w:t>
      </w:r>
      <w:r w:rsidRPr="005C36C2">
        <w:rPr>
          <w:rFonts w:asciiTheme="minorHAnsi" w:hAnsiTheme="minorHAnsi" w:cstheme="minorHAnsi"/>
        </w:rPr>
        <w:t>La Bu devient un lieu de motivation collective.</w:t>
      </w:r>
    </w:p>
    <w:p w14:paraId="09DD9FDB" w14:textId="77777777" w:rsidR="00B003B4" w:rsidRPr="005C36C2" w:rsidRDefault="00B003B4" w:rsidP="0040353D">
      <w:pPr>
        <w:jc w:val="both"/>
        <w:rPr>
          <w:rFonts w:asciiTheme="minorHAnsi" w:hAnsiTheme="minorHAnsi" w:cstheme="minorHAnsi"/>
        </w:rPr>
      </w:pPr>
    </w:p>
    <w:p w14:paraId="164A53A7" w14:textId="77777777" w:rsidR="00C168AC" w:rsidRPr="005C36C2" w:rsidRDefault="00C168AC" w:rsidP="0040353D">
      <w:pPr>
        <w:jc w:val="both"/>
        <w:rPr>
          <w:rFonts w:asciiTheme="minorHAnsi" w:hAnsiTheme="minorHAnsi" w:cstheme="minorHAnsi"/>
        </w:rPr>
      </w:pPr>
      <w:r w:rsidRPr="005C36C2">
        <w:rPr>
          <w:rFonts w:asciiTheme="minorHAnsi" w:hAnsiTheme="minorHAnsi" w:cstheme="minorHAnsi"/>
          <w:color w:val="0070C0"/>
        </w:rPr>
        <w:t>Hervé LE MEN </w:t>
      </w:r>
      <w:r w:rsidR="00735CE0" w:rsidRPr="005C36C2">
        <w:rPr>
          <w:rFonts w:asciiTheme="minorHAnsi" w:hAnsiTheme="minorHAnsi" w:cstheme="minorHAnsi"/>
        </w:rPr>
        <w:t xml:space="preserve">présente le bilan de </w:t>
      </w:r>
      <w:r w:rsidR="0059351D" w:rsidRPr="005C36C2">
        <w:rPr>
          <w:rFonts w:asciiTheme="minorHAnsi" w:hAnsiTheme="minorHAnsi" w:cstheme="minorHAnsi"/>
          <w:b/>
        </w:rPr>
        <w:t>l</w:t>
      </w:r>
      <w:r w:rsidR="00735CE0" w:rsidRPr="005C36C2">
        <w:rPr>
          <w:rFonts w:asciiTheme="minorHAnsi" w:hAnsiTheme="minorHAnsi" w:cstheme="minorHAnsi"/>
          <w:b/>
        </w:rPr>
        <w:t xml:space="preserve">a formation des usagers. </w:t>
      </w:r>
      <w:r w:rsidR="00735CE0" w:rsidRPr="005C36C2">
        <w:rPr>
          <w:rFonts w:asciiTheme="minorHAnsi" w:hAnsiTheme="minorHAnsi" w:cstheme="minorHAnsi"/>
        </w:rPr>
        <w:t>Une augmentation de la formation en Lettres est à noter, les doctorants pourraient être mieux formés mais il est parfois difficile de les</w:t>
      </w:r>
      <w:r w:rsidR="00F76E63" w:rsidRPr="005C36C2">
        <w:rPr>
          <w:rFonts w:asciiTheme="minorHAnsi" w:hAnsiTheme="minorHAnsi" w:cstheme="minorHAnsi"/>
        </w:rPr>
        <w:t xml:space="preserve"> atteindre</w:t>
      </w:r>
      <w:r w:rsidR="00735CE0" w:rsidRPr="005C36C2">
        <w:rPr>
          <w:rFonts w:asciiTheme="minorHAnsi" w:hAnsiTheme="minorHAnsi" w:cstheme="minorHAnsi"/>
        </w:rPr>
        <w:t>, un contact plus étroit se tisse avec l’IUT</w:t>
      </w:r>
      <w:r w:rsidR="00E537AA" w:rsidRPr="005C36C2">
        <w:rPr>
          <w:rFonts w:asciiTheme="minorHAnsi" w:hAnsiTheme="minorHAnsi" w:cstheme="minorHAnsi"/>
        </w:rPr>
        <w:t xml:space="preserve">, une collaboration plus poussée se noue avec le SIAME et s’est </w:t>
      </w:r>
      <w:r w:rsidR="0059351D" w:rsidRPr="005C36C2">
        <w:rPr>
          <w:rFonts w:asciiTheme="minorHAnsi" w:hAnsiTheme="minorHAnsi" w:cstheme="minorHAnsi"/>
        </w:rPr>
        <w:t>manifestée</w:t>
      </w:r>
      <w:r w:rsidR="00E537AA" w:rsidRPr="005C36C2">
        <w:rPr>
          <w:rFonts w:asciiTheme="minorHAnsi" w:hAnsiTheme="minorHAnsi" w:cstheme="minorHAnsi"/>
        </w:rPr>
        <w:t xml:space="preserve"> lors des dernières Assises de la Pédagogie.</w:t>
      </w:r>
    </w:p>
    <w:p w14:paraId="3C77DEE5" w14:textId="77777777" w:rsidR="0072207E" w:rsidRPr="005C36C2" w:rsidRDefault="0072207E" w:rsidP="0040353D">
      <w:pPr>
        <w:jc w:val="both"/>
        <w:rPr>
          <w:rFonts w:asciiTheme="minorHAnsi" w:hAnsiTheme="minorHAnsi" w:cstheme="minorHAnsi"/>
        </w:rPr>
      </w:pPr>
    </w:p>
    <w:p w14:paraId="5DAEDDFE" w14:textId="77777777" w:rsidR="00E537AA" w:rsidRPr="005C36C2" w:rsidRDefault="00E537AA"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ajoute que le service de renseignement à distance Ubib.fr prend de l’ampleur avec 435 questions traitées en 2015.</w:t>
      </w:r>
    </w:p>
    <w:p w14:paraId="18873B35" w14:textId="77777777" w:rsidR="00B003B4" w:rsidRPr="005C36C2" w:rsidRDefault="00B003B4" w:rsidP="0040353D">
      <w:pPr>
        <w:jc w:val="both"/>
        <w:rPr>
          <w:rFonts w:asciiTheme="minorHAnsi" w:hAnsiTheme="minorHAnsi" w:cstheme="minorHAnsi"/>
        </w:rPr>
      </w:pPr>
    </w:p>
    <w:p w14:paraId="16F7233E" w14:textId="6A10C2DD" w:rsidR="00254C6B" w:rsidRPr="005C36C2" w:rsidRDefault="00E537AA" w:rsidP="0040353D">
      <w:pPr>
        <w:jc w:val="both"/>
        <w:rPr>
          <w:rFonts w:asciiTheme="minorHAnsi" w:hAnsiTheme="minorHAnsi" w:cstheme="minorHAnsi"/>
        </w:rPr>
      </w:pPr>
      <w:r w:rsidRPr="005C36C2">
        <w:rPr>
          <w:rFonts w:asciiTheme="minorHAnsi" w:hAnsiTheme="minorHAnsi" w:cstheme="minorHAnsi"/>
        </w:rPr>
        <w:t>Pour ce qui est de l’</w:t>
      </w:r>
      <w:r w:rsidR="001B23EE" w:rsidRPr="005C36C2">
        <w:rPr>
          <w:rFonts w:asciiTheme="minorHAnsi" w:hAnsiTheme="minorHAnsi" w:cstheme="minorHAnsi"/>
          <w:b/>
        </w:rPr>
        <w:t>Appui à la recherche</w:t>
      </w:r>
      <w:r w:rsidRPr="005C36C2">
        <w:rPr>
          <w:rFonts w:asciiTheme="minorHAnsi" w:hAnsiTheme="minorHAnsi" w:cstheme="minorHAnsi"/>
        </w:rPr>
        <w:t>, l’activité s’est</w:t>
      </w:r>
      <w:r w:rsidR="001B23EE" w:rsidRPr="005C36C2">
        <w:rPr>
          <w:rFonts w:asciiTheme="minorHAnsi" w:hAnsiTheme="minorHAnsi" w:cstheme="minorHAnsi"/>
        </w:rPr>
        <w:t xml:space="preserve"> c</w:t>
      </w:r>
      <w:r w:rsidRPr="005C36C2">
        <w:rPr>
          <w:rFonts w:asciiTheme="minorHAnsi" w:hAnsiTheme="minorHAnsi" w:cstheme="minorHAnsi"/>
        </w:rPr>
        <w:t>onsolidée, les laboratoires</w:t>
      </w:r>
      <w:r w:rsidR="001B23EE" w:rsidRPr="005C36C2">
        <w:rPr>
          <w:rFonts w:asciiTheme="minorHAnsi" w:hAnsiTheme="minorHAnsi" w:cstheme="minorHAnsi"/>
        </w:rPr>
        <w:t xml:space="preserve"> ont sollicité</w:t>
      </w:r>
      <w:r w:rsidR="00254C6B" w:rsidRPr="005C36C2">
        <w:rPr>
          <w:rFonts w:asciiTheme="minorHAnsi" w:hAnsiTheme="minorHAnsi" w:cstheme="minorHAnsi"/>
        </w:rPr>
        <w:t xml:space="preserve"> </w:t>
      </w:r>
      <w:r w:rsidRPr="005C36C2">
        <w:rPr>
          <w:rFonts w:asciiTheme="minorHAnsi" w:hAnsiTheme="minorHAnsi" w:cstheme="minorHAnsi"/>
        </w:rPr>
        <w:t>le SCD</w:t>
      </w:r>
      <w:r w:rsidR="003071F5" w:rsidRPr="005C36C2">
        <w:rPr>
          <w:rFonts w:asciiTheme="minorHAnsi" w:hAnsiTheme="minorHAnsi" w:cstheme="minorHAnsi"/>
        </w:rPr>
        <w:t>, en particulier dans le cadre de l’évaluation HCERES</w:t>
      </w:r>
      <w:r w:rsidRPr="005C36C2">
        <w:rPr>
          <w:rFonts w:asciiTheme="minorHAnsi" w:hAnsiTheme="minorHAnsi" w:cstheme="minorHAnsi"/>
        </w:rPr>
        <w:t xml:space="preserve">. </w:t>
      </w:r>
      <w:r w:rsidR="003071F5" w:rsidRPr="005C36C2">
        <w:rPr>
          <w:rFonts w:asciiTheme="minorHAnsi" w:hAnsiTheme="minorHAnsi" w:cstheme="minorHAnsi"/>
        </w:rPr>
        <w:t>U</w:t>
      </w:r>
      <w:r w:rsidRPr="005C36C2">
        <w:rPr>
          <w:rFonts w:asciiTheme="minorHAnsi" w:hAnsiTheme="minorHAnsi" w:cstheme="minorHAnsi"/>
        </w:rPr>
        <w:t>n</w:t>
      </w:r>
      <w:r w:rsidR="00254C6B" w:rsidRPr="005C36C2">
        <w:rPr>
          <w:rFonts w:asciiTheme="minorHAnsi" w:hAnsiTheme="minorHAnsi" w:cstheme="minorHAnsi"/>
        </w:rPr>
        <w:t xml:space="preserve"> travail</w:t>
      </w:r>
      <w:r w:rsidR="003071F5" w:rsidRPr="005C36C2">
        <w:rPr>
          <w:rFonts w:asciiTheme="minorHAnsi" w:hAnsiTheme="minorHAnsi" w:cstheme="minorHAnsi"/>
        </w:rPr>
        <w:t xml:space="preserve"> sur la qualité des affiliations</w:t>
      </w:r>
      <w:r w:rsidR="00254C6B" w:rsidRPr="005C36C2">
        <w:rPr>
          <w:rFonts w:asciiTheme="minorHAnsi" w:hAnsiTheme="minorHAnsi" w:cstheme="minorHAnsi"/>
        </w:rPr>
        <w:t xml:space="preserve"> </w:t>
      </w:r>
      <w:r w:rsidR="003071F5" w:rsidRPr="005C36C2">
        <w:rPr>
          <w:rFonts w:asciiTheme="minorHAnsi" w:hAnsiTheme="minorHAnsi" w:cstheme="minorHAnsi"/>
        </w:rPr>
        <w:t xml:space="preserve">dans le Web of Science </w:t>
      </w:r>
      <w:r w:rsidR="00254C6B" w:rsidRPr="005C36C2">
        <w:rPr>
          <w:rFonts w:asciiTheme="minorHAnsi" w:hAnsiTheme="minorHAnsi" w:cstheme="minorHAnsi"/>
        </w:rPr>
        <w:t>a</w:t>
      </w:r>
      <w:r w:rsidR="003071F5" w:rsidRPr="005C36C2">
        <w:rPr>
          <w:rFonts w:asciiTheme="minorHAnsi" w:hAnsiTheme="minorHAnsi" w:cstheme="minorHAnsi"/>
        </w:rPr>
        <w:t xml:space="preserve"> en particulier été mené</w:t>
      </w:r>
      <w:r w:rsidR="00254C6B" w:rsidRPr="005C36C2">
        <w:rPr>
          <w:rFonts w:asciiTheme="minorHAnsi" w:hAnsiTheme="minorHAnsi" w:cstheme="minorHAnsi"/>
        </w:rPr>
        <w:t xml:space="preserve">. </w:t>
      </w:r>
    </w:p>
    <w:p w14:paraId="220FC3D6" w14:textId="223A55B4" w:rsidR="00254C6B" w:rsidRPr="005C36C2" w:rsidRDefault="00E537AA" w:rsidP="0040353D">
      <w:pPr>
        <w:jc w:val="both"/>
        <w:rPr>
          <w:rFonts w:asciiTheme="minorHAnsi" w:hAnsiTheme="minorHAnsi" w:cstheme="minorHAnsi"/>
        </w:rPr>
      </w:pPr>
      <w:r w:rsidRPr="005C36C2">
        <w:rPr>
          <w:rFonts w:asciiTheme="minorHAnsi" w:hAnsiTheme="minorHAnsi" w:cstheme="minorHAnsi"/>
        </w:rPr>
        <w:t>Le</w:t>
      </w:r>
      <w:r w:rsidR="00254C6B" w:rsidRPr="005C36C2">
        <w:rPr>
          <w:rFonts w:asciiTheme="minorHAnsi" w:hAnsiTheme="minorHAnsi" w:cstheme="minorHAnsi"/>
        </w:rPr>
        <w:t xml:space="preserve"> signalement des publications de l’UBO</w:t>
      </w:r>
      <w:r w:rsidRPr="005C36C2">
        <w:rPr>
          <w:rFonts w:asciiTheme="minorHAnsi" w:hAnsiTheme="minorHAnsi" w:cstheme="minorHAnsi"/>
        </w:rPr>
        <w:t xml:space="preserve"> dans l’Archive ouverte HAL est à poursuivre. Il a augmenté de 40% mais seuls</w:t>
      </w:r>
      <w:r w:rsidR="00254C6B" w:rsidRPr="005C36C2">
        <w:rPr>
          <w:rFonts w:asciiTheme="minorHAnsi" w:hAnsiTheme="minorHAnsi" w:cstheme="minorHAnsi"/>
        </w:rPr>
        <w:t xml:space="preserve"> 18,5% de</w:t>
      </w:r>
      <w:r w:rsidRPr="005C36C2">
        <w:rPr>
          <w:rFonts w:asciiTheme="minorHAnsi" w:hAnsiTheme="minorHAnsi" w:cstheme="minorHAnsi"/>
        </w:rPr>
        <w:t>s</w:t>
      </w:r>
      <w:r w:rsidR="00254C6B" w:rsidRPr="005C36C2">
        <w:rPr>
          <w:rFonts w:asciiTheme="minorHAnsi" w:hAnsiTheme="minorHAnsi" w:cstheme="minorHAnsi"/>
        </w:rPr>
        <w:t xml:space="preserve"> vers</w:t>
      </w:r>
      <w:r w:rsidR="00AC4349" w:rsidRPr="005C36C2">
        <w:rPr>
          <w:rFonts w:asciiTheme="minorHAnsi" w:hAnsiTheme="minorHAnsi" w:cstheme="minorHAnsi"/>
        </w:rPr>
        <w:t>e</w:t>
      </w:r>
      <w:r w:rsidR="00254C6B" w:rsidRPr="005C36C2">
        <w:rPr>
          <w:rFonts w:asciiTheme="minorHAnsi" w:hAnsiTheme="minorHAnsi" w:cstheme="minorHAnsi"/>
        </w:rPr>
        <w:t>ments</w:t>
      </w:r>
      <w:r w:rsidRPr="005C36C2">
        <w:rPr>
          <w:rFonts w:asciiTheme="minorHAnsi" w:hAnsiTheme="minorHAnsi" w:cstheme="minorHAnsi"/>
        </w:rPr>
        <w:t xml:space="preserve"> sont en texte intégral. </w:t>
      </w:r>
      <w:r w:rsidR="003071F5" w:rsidRPr="005C36C2">
        <w:rPr>
          <w:rFonts w:asciiTheme="minorHAnsi" w:hAnsiTheme="minorHAnsi" w:cstheme="minorHAnsi"/>
        </w:rPr>
        <w:t>L’effort de</w:t>
      </w:r>
      <w:r w:rsidR="00AC4349" w:rsidRPr="005C36C2">
        <w:rPr>
          <w:rFonts w:asciiTheme="minorHAnsi" w:hAnsiTheme="minorHAnsi" w:cstheme="minorHAnsi"/>
        </w:rPr>
        <w:t xml:space="preserve"> sensibilisation </w:t>
      </w:r>
      <w:r w:rsidRPr="005C36C2">
        <w:rPr>
          <w:rFonts w:asciiTheme="minorHAnsi" w:hAnsiTheme="minorHAnsi" w:cstheme="minorHAnsi"/>
        </w:rPr>
        <w:t xml:space="preserve">de </w:t>
      </w:r>
      <w:r w:rsidR="00AC4349" w:rsidRPr="005C36C2">
        <w:rPr>
          <w:rFonts w:asciiTheme="minorHAnsi" w:hAnsiTheme="minorHAnsi" w:cstheme="minorHAnsi"/>
        </w:rPr>
        <w:t xml:space="preserve"> la communauté </w:t>
      </w:r>
      <w:r w:rsidRPr="005C36C2">
        <w:rPr>
          <w:rFonts w:asciiTheme="minorHAnsi" w:hAnsiTheme="minorHAnsi" w:cstheme="minorHAnsi"/>
        </w:rPr>
        <w:t xml:space="preserve">universitaire </w:t>
      </w:r>
      <w:r w:rsidR="003071F5" w:rsidRPr="005C36C2">
        <w:rPr>
          <w:rFonts w:asciiTheme="minorHAnsi" w:hAnsiTheme="minorHAnsi" w:cstheme="minorHAnsi"/>
        </w:rPr>
        <w:t>doit être maintenu</w:t>
      </w:r>
      <w:r w:rsidRPr="005C36C2">
        <w:rPr>
          <w:rFonts w:asciiTheme="minorHAnsi" w:hAnsiTheme="minorHAnsi" w:cstheme="minorHAnsi"/>
        </w:rPr>
        <w:t>.</w:t>
      </w:r>
    </w:p>
    <w:p w14:paraId="51D8B911" w14:textId="77777777" w:rsidR="00AC4349" w:rsidRPr="005C36C2" w:rsidRDefault="00AC4349" w:rsidP="0040353D">
      <w:pPr>
        <w:jc w:val="both"/>
        <w:rPr>
          <w:rFonts w:asciiTheme="minorHAnsi" w:hAnsiTheme="minorHAnsi" w:cstheme="minorHAnsi"/>
        </w:rPr>
      </w:pPr>
    </w:p>
    <w:p w14:paraId="0240903B" w14:textId="3E3EF923" w:rsidR="00E101F2" w:rsidRPr="005C36C2" w:rsidRDefault="00041D82" w:rsidP="0040353D">
      <w:pPr>
        <w:jc w:val="both"/>
        <w:rPr>
          <w:rFonts w:asciiTheme="minorHAnsi" w:hAnsiTheme="minorHAnsi"/>
        </w:rPr>
      </w:pPr>
      <w:r w:rsidRPr="005C36C2">
        <w:rPr>
          <w:rFonts w:asciiTheme="minorHAnsi" w:hAnsiTheme="minorHAnsi" w:cstheme="minorHAnsi"/>
          <w:b/>
        </w:rPr>
        <w:t>Les collections imprimées</w:t>
      </w:r>
      <w:r w:rsidR="003071F5" w:rsidRPr="005C36C2">
        <w:rPr>
          <w:rFonts w:asciiTheme="minorHAnsi" w:hAnsiTheme="minorHAnsi" w:cstheme="minorHAnsi"/>
        </w:rPr>
        <w:t> représentent, en 2015,</w:t>
      </w:r>
      <w:r w:rsidR="000F18EB" w:rsidRPr="005C36C2">
        <w:rPr>
          <w:rFonts w:asciiTheme="minorHAnsi" w:hAnsiTheme="minorHAnsi" w:cstheme="minorHAnsi"/>
        </w:rPr>
        <w:t xml:space="preserve"> 10</w:t>
      </w:r>
      <w:r w:rsidR="003071F5" w:rsidRPr="005C36C2">
        <w:rPr>
          <w:rFonts w:asciiTheme="minorHAnsi" w:hAnsiTheme="minorHAnsi" w:cstheme="minorHAnsi"/>
        </w:rPr>
        <w:t xml:space="preserve"> </w:t>
      </w:r>
      <w:r w:rsidR="000F18EB" w:rsidRPr="005C36C2">
        <w:rPr>
          <w:rFonts w:asciiTheme="minorHAnsi" w:hAnsiTheme="minorHAnsi" w:cstheme="minorHAnsi"/>
        </w:rPr>
        <w:t xml:space="preserve">414 ouvrages acquis,  198 793 prêts, 233 407€ (légère baisse), </w:t>
      </w:r>
      <w:r w:rsidRPr="005C36C2">
        <w:rPr>
          <w:rFonts w:asciiTheme="minorHAnsi" w:hAnsiTheme="minorHAnsi" w:cstheme="minorHAnsi"/>
        </w:rPr>
        <w:t>775 titres</w:t>
      </w:r>
      <w:r w:rsidR="000F18EB" w:rsidRPr="005C36C2">
        <w:rPr>
          <w:rFonts w:asciiTheme="minorHAnsi" w:hAnsiTheme="minorHAnsi" w:cstheme="minorHAnsi"/>
        </w:rPr>
        <w:t xml:space="preserve"> de périodiques vivants avec le </w:t>
      </w:r>
      <w:r w:rsidRPr="005C36C2">
        <w:rPr>
          <w:rFonts w:asciiTheme="minorHAnsi" w:hAnsiTheme="minorHAnsi" w:cstheme="minorHAnsi"/>
        </w:rPr>
        <w:t xml:space="preserve"> déclin progressif du papier vers l’électronique.</w:t>
      </w:r>
      <w:r w:rsidR="00E101F2" w:rsidRPr="005C36C2">
        <w:rPr>
          <w:rFonts w:asciiTheme="minorHAnsi" w:hAnsiTheme="minorHAnsi" w:cstheme="minorHAnsi"/>
        </w:rPr>
        <w:t xml:space="preserve"> Les acquisitions d’ouvrages sont </w:t>
      </w:r>
      <w:r w:rsidR="003071F5" w:rsidRPr="005C36C2">
        <w:rPr>
          <w:rFonts w:asciiTheme="minorHAnsi" w:hAnsiTheme="minorHAnsi" w:cstheme="minorHAnsi"/>
        </w:rPr>
        <w:t>assurées</w:t>
      </w:r>
      <w:r w:rsidR="00E101F2" w:rsidRPr="005C36C2">
        <w:rPr>
          <w:rFonts w:asciiTheme="minorHAnsi" w:hAnsiTheme="minorHAnsi" w:cstheme="minorHAnsi"/>
        </w:rPr>
        <w:t xml:space="preserve"> par les sites qui disposent de leur budget</w:t>
      </w:r>
      <w:r w:rsidR="00F76E63" w:rsidRPr="005C36C2">
        <w:rPr>
          <w:rFonts w:asciiTheme="minorHAnsi" w:hAnsiTheme="minorHAnsi" w:cstheme="minorHAnsi"/>
        </w:rPr>
        <w:t xml:space="preserve"> propre</w:t>
      </w:r>
      <w:r w:rsidR="00E101F2" w:rsidRPr="005C36C2">
        <w:rPr>
          <w:rFonts w:asciiTheme="minorHAnsi" w:hAnsiTheme="minorHAnsi" w:cstheme="minorHAnsi"/>
        </w:rPr>
        <w:t xml:space="preserve">. Des crédits complémentaires ont été accordés sur projet spécifique : </w:t>
      </w:r>
      <w:r w:rsidR="00E101F2" w:rsidRPr="005C36C2">
        <w:rPr>
          <w:rFonts w:asciiTheme="minorHAnsi" w:hAnsiTheme="minorHAnsi"/>
        </w:rPr>
        <w:t>spécialités en médecine, BD, archéologie à la BU de Quimper, fonds handicap à la BU ESPE.</w:t>
      </w:r>
    </w:p>
    <w:p w14:paraId="01E9CCC1" w14:textId="77777777" w:rsidR="008F17C5" w:rsidRPr="005C36C2" w:rsidRDefault="008F17C5" w:rsidP="0040353D">
      <w:pPr>
        <w:jc w:val="both"/>
        <w:rPr>
          <w:rFonts w:asciiTheme="minorHAnsi" w:hAnsiTheme="minorHAnsi"/>
        </w:rPr>
      </w:pPr>
      <w:r w:rsidRPr="005C36C2">
        <w:rPr>
          <w:rFonts w:asciiTheme="minorHAnsi" w:hAnsiTheme="minorHAnsi"/>
        </w:rPr>
        <w:t>Les prêts sont valorisés par des tables thématiques, des billets postés sur Facebook, des bibliographies produites essentiellement par les BU ESPE.</w:t>
      </w:r>
    </w:p>
    <w:p w14:paraId="0160A6C4" w14:textId="77777777" w:rsidR="00041D82" w:rsidRPr="005C36C2" w:rsidRDefault="00041D82" w:rsidP="0040353D">
      <w:pPr>
        <w:jc w:val="both"/>
        <w:rPr>
          <w:rFonts w:asciiTheme="minorHAnsi" w:hAnsiTheme="minorHAnsi" w:cstheme="minorHAnsi"/>
        </w:rPr>
      </w:pPr>
    </w:p>
    <w:p w14:paraId="73EA5C7A" w14:textId="77777777" w:rsidR="00DE4936" w:rsidRPr="005C36C2" w:rsidRDefault="008F17C5"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précise que ce rapport</w:t>
      </w:r>
      <w:r w:rsidR="00DE4936" w:rsidRPr="005C36C2">
        <w:rPr>
          <w:rFonts w:asciiTheme="minorHAnsi" w:hAnsiTheme="minorHAnsi" w:cstheme="minorHAnsi"/>
        </w:rPr>
        <w:t xml:space="preserve"> sera soumis au CA </w:t>
      </w:r>
      <w:r w:rsidRPr="005C36C2">
        <w:rPr>
          <w:rFonts w:asciiTheme="minorHAnsi" w:hAnsiTheme="minorHAnsi" w:cstheme="minorHAnsi"/>
        </w:rPr>
        <w:t xml:space="preserve">de </w:t>
      </w:r>
      <w:r w:rsidR="00DE4936" w:rsidRPr="005C36C2">
        <w:rPr>
          <w:rFonts w:asciiTheme="minorHAnsi" w:hAnsiTheme="minorHAnsi" w:cstheme="minorHAnsi"/>
        </w:rPr>
        <w:t xml:space="preserve">la semaine </w:t>
      </w:r>
      <w:r w:rsidRPr="005C36C2">
        <w:rPr>
          <w:rFonts w:asciiTheme="minorHAnsi" w:hAnsiTheme="minorHAnsi" w:cstheme="minorHAnsi"/>
        </w:rPr>
        <w:t>suivante et invite les membres présents à formuler des remarques.</w:t>
      </w:r>
    </w:p>
    <w:p w14:paraId="00EA9E23" w14:textId="77777777" w:rsidR="00DE4936" w:rsidRPr="005C36C2" w:rsidRDefault="00DE4936" w:rsidP="0040353D">
      <w:pPr>
        <w:jc w:val="both"/>
        <w:rPr>
          <w:rFonts w:asciiTheme="minorHAnsi" w:hAnsiTheme="minorHAnsi" w:cstheme="minorHAnsi"/>
        </w:rPr>
      </w:pPr>
    </w:p>
    <w:p w14:paraId="43C16694" w14:textId="77777777" w:rsidR="00DE4936" w:rsidRPr="005C36C2" w:rsidRDefault="00DE4936" w:rsidP="0040353D">
      <w:pPr>
        <w:jc w:val="both"/>
        <w:rPr>
          <w:rFonts w:asciiTheme="minorHAnsi" w:hAnsiTheme="minorHAnsi" w:cstheme="minorHAnsi"/>
        </w:rPr>
      </w:pPr>
      <w:r w:rsidRPr="005C36C2">
        <w:rPr>
          <w:rFonts w:asciiTheme="minorHAnsi" w:hAnsiTheme="minorHAnsi" w:cstheme="minorHAnsi"/>
          <w:color w:val="0070C0"/>
        </w:rPr>
        <w:t>Marine DZIGUMOVIC </w:t>
      </w:r>
      <w:r w:rsidR="008F17C5" w:rsidRPr="005C36C2">
        <w:rPr>
          <w:rFonts w:asciiTheme="minorHAnsi" w:hAnsiTheme="minorHAnsi" w:cstheme="minorHAnsi"/>
        </w:rPr>
        <w:t>souligne l’activité de communication sur les réseaux sociaux : beaucoup de billets sont rédigés, le ton parfois humoristique crée de la convivialité, l</w:t>
      </w:r>
      <w:r w:rsidRPr="005C36C2">
        <w:rPr>
          <w:rFonts w:asciiTheme="minorHAnsi" w:hAnsiTheme="minorHAnsi" w:cstheme="minorHAnsi"/>
        </w:rPr>
        <w:t>es étudiants</w:t>
      </w:r>
      <w:r w:rsidR="008F17C5" w:rsidRPr="005C36C2">
        <w:rPr>
          <w:rFonts w:asciiTheme="minorHAnsi" w:hAnsiTheme="minorHAnsi" w:cstheme="minorHAnsi"/>
        </w:rPr>
        <w:t xml:space="preserve"> y</w:t>
      </w:r>
      <w:r w:rsidRPr="005C36C2">
        <w:rPr>
          <w:rFonts w:asciiTheme="minorHAnsi" w:hAnsiTheme="minorHAnsi" w:cstheme="minorHAnsi"/>
        </w:rPr>
        <w:t xml:space="preserve"> </w:t>
      </w:r>
      <w:r w:rsidR="008F17C5" w:rsidRPr="005C36C2">
        <w:rPr>
          <w:rFonts w:asciiTheme="minorHAnsi" w:hAnsiTheme="minorHAnsi" w:cstheme="minorHAnsi"/>
        </w:rPr>
        <w:t>sont très</w:t>
      </w:r>
      <w:r w:rsidRPr="005C36C2">
        <w:rPr>
          <w:rFonts w:asciiTheme="minorHAnsi" w:hAnsiTheme="minorHAnsi" w:cstheme="minorHAnsi"/>
        </w:rPr>
        <w:t xml:space="preserve"> ré</w:t>
      </w:r>
      <w:r w:rsidR="006F7315" w:rsidRPr="005C36C2">
        <w:rPr>
          <w:rFonts w:asciiTheme="minorHAnsi" w:hAnsiTheme="minorHAnsi" w:cstheme="minorHAnsi"/>
        </w:rPr>
        <w:t>cep</w:t>
      </w:r>
      <w:r w:rsidR="008F17C5" w:rsidRPr="005C36C2">
        <w:rPr>
          <w:rFonts w:asciiTheme="minorHAnsi" w:hAnsiTheme="minorHAnsi" w:cstheme="minorHAnsi"/>
        </w:rPr>
        <w:t>tifs et ont davantage envie de fréquenter la BU, où ils sont toujours très bien reçus.</w:t>
      </w:r>
    </w:p>
    <w:p w14:paraId="6D8908A4" w14:textId="77777777" w:rsidR="00B003B4" w:rsidRPr="005C36C2" w:rsidRDefault="00B003B4" w:rsidP="0040353D">
      <w:pPr>
        <w:jc w:val="both"/>
        <w:rPr>
          <w:rFonts w:asciiTheme="minorHAnsi" w:hAnsiTheme="minorHAnsi"/>
          <w:color w:val="00B050"/>
        </w:rPr>
      </w:pPr>
    </w:p>
    <w:p w14:paraId="3D1D6ED1" w14:textId="77777777" w:rsidR="006F7315" w:rsidRPr="005C36C2" w:rsidRDefault="006F7315" w:rsidP="0040353D">
      <w:pPr>
        <w:jc w:val="both"/>
        <w:rPr>
          <w:rFonts w:asciiTheme="minorHAnsi" w:hAnsiTheme="minorHAnsi" w:cstheme="minorHAnsi"/>
          <w:b/>
        </w:rPr>
      </w:pPr>
      <w:r w:rsidRPr="005C36C2">
        <w:rPr>
          <w:rFonts w:asciiTheme="minorHAnsi" w:hAnsiTheme="minorHAnsi" w:cstheme="minorHAnsi"/>
          <w:b/>
        </w:rPr>
        <w:t>Vote du rapport d’activité 2015 du SCD : vote à l’unanimité</w:t>
      </w:r>
    </w:p>
    <w:p w14:paraId="2D312FDA" w14:textId="77777777" w:rsidR="006F7315" w:rsidRPr="005C36C2" w:rsidRDefault="006F7315" w:rsidP="0040353D">
      <w:pPr>
        <w:jc w:val="both"/>
        <w:rPr>
          <w:rFonts w:asciiTheme="minorHAnsi" w:hAnsiTheme="minorHAnsi" w:cstheme="minorHAnsi"/>
        </w:rPr>
      </w:pPr>
    </w:p>
    <w:p w14:paraId="53059590" w14:textId="2A6C18AF" w:rsidR="006F7315" w:rsidRPr="005C36C2" w:rsidRDefault="00C33F4A" w:rsidP="0040353D">
      <w:pPr>
        <w:jc w:val="both"/>
        <w:rPr>
          <w:rFonts w:asciiTheme="minorHAnsi" w:hAnsiTheme="minorHAnsi" w:cstheme="minorHAnsi"/>
        </w:rPr>
      </w:pPr>
      <w:r w:rsidRPr="005C36C2">
        <w:rPr>
          <w:rFonts w:asciiTheme="minorHAnsi" w:hAnsiTheme="minorHAnsi" w:cstheme="minorHAnsi"/>
          <w:color w:val="0070C0"/>
        </w:rPr>
        <w:t>Emmanuelle FLOCH-GALAUD </w:t>
      </w:r>
      <w:r w:rsidR="0030568C" w:rsidRPr="005C36C2">
        <w:rPr>
          <w:rFonts w:asciiTheme="minorHAnsi" w:hAnsiTheme="minorHAnsi" w:cstheme="minorHAnsi"/>
        </w:rPr>
        <w:t xml:space="preserve">présente l’organigramme du SCD, </w:t>
      </w:r>
      <w:r w:rsidR="003071F5" w:rsidRPr="005C36C2">
        <w:rPr>
          <w:rFonts w:asciiTheme="minorHAnsi" w:hAnsiTheme="minorHAnsi" w:cstheme="minorHAnsi"/>
        </w:rPr>
        <w:t xml:space="preserve">issu d’une part de la réflexion entamée en 2014 autour du projet de service, d’autre part </w:t>
      </w:r>
      <w:r w:rsidR="0030568C" w:rsidRPr="005C36C2">
        <w:rPr>
          <w:rFonts w:asciiTheme="minorHAnsi" w:hAnsiTheme="minorHAnsi" w:cstheme="minorHAnsi"/>
        </w:rPr>
        <w:t xml:space="preserve"> de l’étude de r</w:t>
      </w:r>
      <w:r w:rsidR="003071F5" w:rsidRPr="005C36C2">
        <w:rPr>
          <w:rFonts w:asciiTheme="minorHAnsi" w:hAnsiTheme="minorHAnsi" w:cstheme="minorHAnsi"/>
        </w:rPr>
        <w:t>éorganisation</w:t>
      </w:r>
      <w:r w:rsidR="0030568C" w:rsidRPr="005C36C2">
        <w:rPr>
          <w:rFonts w:asciiTheme="minorHAnsi" w:hAnsiTheme="minorHAnsi" w:cstheme="minorHAnsi"/>
        </w:rPr>
        <w:t>. Au cours des 6 derniers mois, l’équipe de direction élargie du SCD a défini la structure de l’organigramme : les missions transversales sont portées par 3 départements (</w:t>
      </w:r>
      <w:r w:rsidR="003071F5" w:rsidRPr="005C36C2">
        <w:rPr>
          <w:rFonts w:asciiTheme="minorHAnsi" w:hAnsiTheme="minorHAnsi" w:cstheme="minorHAnsi"/>
        </w:rPr>
        <w:t>A</w:t>
      </w:r>
      <w:r w:rsidR="0030568C" w:rsidRPr="005C36C2">
        <w:rPr>
          <w:rFonts w:asciiTheme="minorHAnsi" w:hAnsiTheme="minorHAnsi" w:cstheme="minorHAnsi"/>
        </w:rPr>
        <w:t xml:space="preserve">ccompagnement des publics, Collections, </w:t>
      </w:r>
      <w:r w:rsidR="003071F5" w:rsidRPr="005C36C2">
        <w:rPr>
          <w:rFonts w:asciiTheme="minorHAnsi" w:hAnsiTheme="minorHAnsi" w:cstheme="minorHAnsi"/>
        </w:rPr>
        <w:t>Numérique</w:t>
      </w:r>
      <w:r w:rsidR="0030568C" w:rsidRPr="005C36C2">
        <w:rPr>
          <w:rFonts w:asciiTheme="minorHAnsi" w:hAnsiTheme="minorHAnsi" w:cstheme="minorHAnsi"/>
        </w:rPr>
        <w:t>) et</w:t>
      </w:r>
      <w:r w:rsidR="00786296" w:rsidRPr="005C36C2">
        <w:rPr>
          <w:rFonts w:asciiTheme="minorHAnsi" w:hAnsiTheme="minorHAnsi" w:cstheme="minorHAnsi"/>
        </w:rPr>
        <w:t xml:space="preserve"> par</w:t>
      </w:r>
      <w:r w:rsidR="0030568C" w:rsidRPr="005C36C2">
        <w:rPr>
          <w:rFonts w:asciiTheme="minorHAnsi" w:hAnsiTheme="minorHAnsi" w:cstheme="minorHAnsi"/>
        </w:rPr>
        <w:t xml:space="preserve"> </w:t>
      </w:r>
      <w:r w:rsidR="003071F5" w:rsidRPr="005C36C2">
        <w:rPr>
          <w:rFonts w:asciiTheme="minorHAnsi" w:hAnsiTheme="minorHAnsi" w:cstheme="minorHAnsi"/>
        </w:rPr>
        <w:t>la</w:t>
      </w:r>
      <w:r w:rsidR="0030568C" w:rsidRPr="005C36C2">
        <w:rPr>
          <w:rFonts w:asciiTheme="minorHAnsi" w:hAnsiTheme="minorHAnsi" w:cstheme="minorHAnsi"/>
        </w:rPr>
        <w:t xml:space="preserve"> mission « Communication et action culturelle ». Les </w:t>
      </w:r>
      <w:r w:rsidR="003071F5" w:rsidRPr="005C36C2">
        <w:rPr>
          <w:rFonts w:asciiTheme="minorHAnsi" w:hAnsiTheme="minorHAnsi" w:cstheme="minorHAnsi"/>
        </w:rPr>
        <w:t>Pôles</w:t>
      </w:r>
      <w:r w:rsidR="0030568C" w:rsidRPr="005C36C2">
        <w:rPr>
          <w:rFonts w:asciiTheme="minorHAnsi" w:hAnsiTheme="minorHAnsi" w:cstheme="minorHAnsi"/>
        </w:rPr>
        <w:t xml:space="preserve"> géographiques regroupent les bibliothèques physiques. La mission « projet immobilier » qui figurait sur l’organigramme de décembre n’apparaît plus en tant que telle</w:t>
      </w:r>
      <w:r w:rsidR="00786296" w:rsidRPr="005C36C2">
        <w:rPr>
          <w:rFonts w:asciiTheme="minorHAnsi" w:hAnsiTheme="minorHAnsi" w:cstheme="minorHAnsi"/>
        </w:rPr>
        <w:t xml:space="preserve"> ; </w:t>
      </w:r>
      <w:r w:rsidR="00312FA5" w:rsidRPr="005C36C2">
        <w:rPr>
          <w:rFonts w:asciiTheme="minorHAnsi" w:hAnsiTheme="minorHAnsi" w:cstheme="minorHAnsi"/>
        </w:rPr>
        <w:t xml:space="preserve"> elle est rattachée à la Direction et sera réactivée si les moyens financiers permettent de mener </w:t>
      </w:r>
      <w:r w:rsidR="003071F5" w:rsidRPr="005C36C2">
        <w:rPr>
          <w:rFonts w:asciiTheme="minorHAnsi" w:hAnsiTheme="minorHAnsi" w:cstheme="minorHAnsi"/>
        </w:rPr>
        <w:t>le projet de construction du Pôle Santé</w:t>
      </w:r>
      <w:r w:rsidR="00312FA5" w:rsidRPr="005C36C2">
        <w:rPr>
          <w:rFonts w:asciiTheme="minorHAnsi" w:hAnsiTheme="minorHAnsi" w:cstheme="minorHAnsi"/>
        </w:rPr>
        <w:t xml:space="preserve"> </w:t>
      </w:r>
      <w:r w:rsidR="003071F5" w:rsidRPr="005C36C2">
        <w:rPr>
          <w:rFonts w:asciiTheme="minorHAnsi" w:hAnsiTheme="minorHAnsi" w:cstheme="minorHAnsi"/>
        </w:rPr>
        <w:t xml:space="preserve">et </w:t>
      </w:r>
      <w:r w:rsidR="00312FA5" w:rsidRPr="005C36C2">
        <w:rPr>
          <w:rFonts w:asciiTheme="minorHAnsi" w:hAnsiTheme="minorHAnsi" w:cstheme="minorHAnsi"/>
        </w:rPr>
        <w:t xml:space="preserve">le </w:t>
      </w:r>
      <w:r w:rsidR="00786296" w:rsidRPr="005C36C2">
        <w:rPr>
          <w:rFonts w:asciiTheme="minorHAnsi" w:hAnsiTheme="minorHAnsi" w:cstheme="minorHAnsi"/>
        </w:rPr>
        <w:t xml:space="preserve">projet de </w:t>
      </w:r>
      <w:r w:rsidR="00312FA5" w:rsidRPr="005C36C2">
        <w:rPr>
          <w:rFonts w:asciiTheme="minorHAnsi" w:hAnsiTheme="minorHAnsi" w:cstheme="minorHAnsi"/>
        </w:rPr>
        <w:t xml:space="preserve">Learning centre du </w:t>
      </w:r>
      <w:proofErr w:type="spellStart"/>
      <w:r w:rsidR="00312FA5" w:rsidRPr="005C36C2">
        <w:rPr>
          <w:rFonts w:asciiTheme="minorHAnsi" w:hAnsiTheme="minorHAnsi" w:cstheme="minorHAnsi"/>
        </w:rPr>
        <w:t>Bouguen</w:t>
      </w:r>
      <w:proofErr w:type="spellEnd"/>
      <w:r w:rsidR="00312FA5" w:rsidRPr="005C36C2">
        <w:rPr>
          <w:rFonts w:asciiTheme="minorHAnsi" w:hAnsiTheme="minorHAnsi" w:cstheme="minorHAnsi"/>
        </w:rPr>
        <w:t>.</w:t>
      </w:r>
    </w:p>
    <w:p w14:paraId="65F606B4" w14:textId="77777777" w:rsidR="003071F5" w:rsidRPr="005C36C2" w:rsidRDefault="003071F5" w:rsidP="0040353D">
      <w:pPr>
        <w:jc w:val="both"/>
        <w:rPr>
          <w:rFonts w:asciiTheme="minorHAnsi" w:hAnsiTheme="minorHAnsi" w:cstheme="minorHAnsi"/>
        </w:rPr>
      </w:pPr>
    </w:p>
    <w:p w14:paraId="18478736" w14:textId="7B73CADF" w:rsidR="00312FA5" w:rsidRPr="005C36C2" w:rsidRDefault="00312FA5" w:rsidP="0040353D">
      <w:pPr>
        <w:jc w:val="both"/>
        <w:rPr>
          <w:rFonts w:asciiTheme="minorHAnsi" w:hAnsiTheme="minorHAnsi" w:cstheme="minorHAnsi"/>
        </w:rPr>
      </w:pPr>
      <w:r w:rsidRPr="005C36C2">
        <w:rPr>
          <w:rFonts w:asciiTheme="minorHAnsi" w:hAnsiTheme="minorHAnsi" w:cstheme="minorHAnsi"/>
        </w:rPr>
        <w:t>Cet organigramme a été présenté</w:t>
      </w:r>
      <w:r w:rsidR="003071F5" w:rsidRPr="005C36C2">
        <w:rPr>
          <w:rFonts w:asciiTheme="minorHAnsi" w:hAnsiTheme="minorHAnsi" w:cstheme="minorHAnsi"/>
        </w:rPr>
        <w:t xml:space="preserve"> un première fois lors du Conseil documentaire de décembre 2015, puis aux agents du SCD,</w:t>
      </w:r>
      <w:r w:rsidRPr="005C36C2">
        <w:rPr>
          <w:rFonts w:asciiTheme="minorHAnsi" w:hAnsiTheme="minorHAnsi" w:cstheme="minorHAnsi"/>
        </w:rPr>
        <w:t xml:space="preserve"> </w:t>
      </w:r>
      <w:r w:rsidR="003071F5" w:rsidRPr="005C36C2">
        <w:rPr>
          <w:rFonts w:asciiTheme="minorHAnsi" w:hAnsiTheme="minorHAnsi" w:cstheme="minorHAnsi"/>
        </w:rPr>
        <w:t xml:space="preserve">catégorie par catégorie, </w:t>
      </w:r>
      <w:r w:rsidRPr="005C36C2">
        <w:rPr>
          <w:rFonts w:asciiTheme="minorHAnsi" w:hAnsiTheme="minorHAnsi" w:cstheme="minorHAnsi"/>
        </w:rPr>
        <w:t>par le Directeur et la Directrice-adjointe.</w:t>
      </w:r>
      <w:r w:rsidR="003071F5" w:rsidRPr="005C36C2">
        <w:rPr>
          <w:rFonts w:asciiTheme="minorHAnsi" w:hAnsiTheme="minorHAnsi" w:cstheme="minorHAnsi"/>
        </w:rPr>
        <w:t xml:space="preserve"> Il a également été soumis à l’appréciation (sans vote) du Comité Technique de l’UBO le 4 février 2016 et du Conseil d’Administration de l’UBO du 24 mars 2016.</w:t>
      </w:r>
    </w:p>
    <w:p w14:paraId="243ACDF7" w14:textId="77777777" w:rsidR="003071F5" w:rsidRPr="005C36C2" w:rsidRDefault="003071F5" w:rsidP="0040353D">
      <w:pPr>
        <w:jc w:val="both"/>
        <w:rPr>
          <w:rFonts w:asciiTheme="minorHAnsi" w:hAnsiTheme="minorHAnsi" w:cstheme="minorHAnsi"/>
        </w:rPr>
      </w:pPr>
    </w:p>
    <w:p w14:paraId="0B1AEA8D" w14:textId="13FBE2EB" w:rsidR="00312FA5" w:rsidRPr="005C36C2" w:rsidRDefault="003071F5" w:rsidP="0040353D">
      <w:pPr>
        <w:jc w:val="both"/>
        <w:rPr>
          <w:rFonts w:asciiTheme="minorHAnsi" w:hAnsiTheme="minorHAnsi" w:cstheme="minorHAnsi"/>
        </w:rPr>
      </w:pPr>
      <w:r w:rsidRPr="005C36C2">
        <w:rPr>
          <w:rFonts w:asciiTheme="minorHAnsi" w:hAnsiTheme="minorHAnsi" w:cstheme="minorHAnsi"/>
        </w:rPr>
        <w:t xml:space="preserve">Les fiches de poste des responsables de </w:t>
      </w:r>
      <w:r w:rsidR="00786296" w:rsidRPr="005C36C2">
        <w:rPr>
          <w:rFonts w:asciiTheme="minorHAnsi" w:hAnsiTheme="minorHAnsi" w:cstheme="minorHAnsi"/>
        </w:rPr>
        <w:t xml:space="preserve">départements, </w:t>
      </w:r>
      <w:r w:rsidRPr="005C36C2">
        <w:rPr>
          <w:rFonts w:asciiTheme="minorHAnsi" w:hAnsiTheme="minorHAnsi" w:cstheme="minorHAnsi"/>
        </w:rPr>
        <w:t xml:space="preserve">de </w:t>
      </w:r>
      <w:r w:rsidR="00312FA5" w:rsidRPr="005C36C2">
        <w:rPr>
          <w:rFonts w:asciiTheme="minorHAnsi" w:hAnsiTheme="minorHAnsi" w:cstheme="minorHAnsi"/>
        </w:rPr>
        <w:t>pôles et de la mission « Communication et action culturelle » ont été élaborées et validées par l’équipe de direction élargie.</w:t>
      </w:r>
    </w:p>
    <w:p w14:paraId="413D1315" w14:textId="77777777" w:rsidR="003071F5" w:rsidRPr="005C36C2" w:rsidRDefault="003071F5" w:rsidP="0040353D">
      <w:pPr>
        <w:jc w:val="both"/>
        <w:rPr>
          <w:rFonts w:asciiTheme="minorHAnsi" w:hAnsiTheme="minorHAnsi" w:cstheme="minorHAnsi"/>
        </w:rPr>
      </w:pPr>
    </w:p>
    <w:p w14:paraId="1F1FB16D" w14:textId="2C496A64" w:rsidR="00BF6FD8" w:rsidRPr="005C36C2" w:rsidRDefault="00A53B17" w:rsidP="0040353D">
      <w:pPr>
        <w:jc w:val="both"/>
        <w:rPr>
          <w:rFonts w:asciiTheme="minorHAnsi" w:hAnsiTheme="minorHAnsi" w:cstheme="minorHAnsi"/>
        </w:rPr>
      </w:pPr>
      <w:r w:rsidRPr="005C36C2">
        <w:rPr>
          <w:rFonts w:asciiTheme="minorHAnsi" w:hAnsiTheme="minorHAnsi" w:cstheme="minorHAnsi"/>
        </w:rPr>
        <w:t xml:space="preserve">Un appel à candidature sur l’ensemble des postes composant l’équipe de direction a été diffusé. Tous </w:t>
      </w:r>
      <w:r w:rsidR="00BF6FD8" w:rsidRPr="005C36C2">
        <w:rPr>
          <w:rFonts w:asciiTheme="minorHAnsi" w:hAnsiTheme="minorHAnsi" w:cstheme="minorHAnsi"/>
        </w:rPr>
        <w:t xml:space="preserve">les cadres </w:t>
      </w:r>
      <w:proofErr w:type="gramStart"/>
      <w:r w:rsidR="00BF6FD8" w:rsidRPr="005C36C2">
        <w:rPr>
          <w:rFonts w:asciiTheme="minorHAnsi" w:hAnsiTheme="minorHAnsi" w:cstheme="minorHAnsi"/>
        </w:rPr>
        <w:t>A</w:t>
      </w:r>
      <w:proofErr w:type="gramEnd"/>
      <w:r w:rsidR="00312FA5" w:rsidRPr="005C36C2">
        <w:rPr>
          <w:rFonts w:asciiTheme="minorHAnsi" w:hAnsiTheme="minorHAnsi" w:cstheme="minorHAnsi"/>
        </w:rPr>
        <w:t xml:space="preserve"> du SCD</w:t>
      </w:r>
      <w:r w:rsidRPr="005C36C2">
        <w:rPr>
          <w:rFonts w:asciiTheme="minorHAnsi" w:hAnsiTheme="minorHAnsi" w:cstheme="minorHAnsi"/>
        </w:rPr>
        <w:t xml:space="preserve"> pouvaient y répondre</w:t>
      </w:r>
      <w:r w:rsidR="00312FA5" w:rsidRPr="005C36C2">
        <w:rPr>
          <w:rFonts w:asciiTheme="minorHAnsi" w:hAnsiTheme="minorHAnsi" w:cstheme="minorHAnsi"/>
        </w:rPr>
        <w:t>. Suite à auditions</w:t>
      </w:r>
      <w:r w:rsidR="003B5A3D" w:rsidRPr="005C36C2">
        <w:rPr>
          <w:rFonts w:asciiTheme="minorHAnsi" w:hAnsiTheme="minorHAnsi" w:cstheme="minorHAnsi"/>
        </w:rPr>
        <w:t xml:space="preserve"> des candidats</w:t>
      </w:r>
      <w:r w:rsidR="00312FA5" w:rsidRPr="005C36C2">
        <w:rPr>
          <w:rFonts w:asciiTheme="minorHAnsi" w:hAnsiTheme="minorHAnsi" w:cstheme="minorHAnsi"/>
        </w:rPr>
        <w:t>, les</w:t>
      </w:r>
      <w:r w:rsidR="00BF6FD8" w:rsidRPr="005C36C2">
        <w:rPr>
          <w:rFonts w:asciiTheme="minorHAnsi" w:hAnsiTheme="minorHAnsi" w:cstheme="minorHAnsi"/>
        </w:rPr>
        <w:t xml:space="preserve"> résultat</w:t>
      </w:r>
      <w:r w:rsidR="00312FA5" w:rsidRPr="005C36C2">
        <w:rPr>
          <w:rFonts w:asciiTheme="minorHAnsi" w:hAnsiTheme="minorHAnsi" w:cstheme="minorHAnsi"/>
        </w:rPr>
        <w:t>s</w:t>
      </w:r>
      <w:r w:rsidR="00BF6FD8" w:rsidRPr="005C36C2">
        <w:rPr>
          <w:rFonts w:asciiTheme="minorHAnsi" w:hAnsiTheme="minorHAnsi" w:cstheme="minorHAnsi"/>
        </w:rPr>
        <w:t xml:space="preserve"> </w:t>
      </w:r>
      <w:r w:rsidR="00312FA5" w:rsidRPr="005C36C2">
        <w:rPr>
          <w:rFonts w:asciiTheme="minorHAnsi" w:hAnsiTheme="minorHAnsi" w:cstheme="minorHAnsi"/>
        </w:rPr>
        <w:t>ont été diffusés</w:t>
      </w:r>
      <w:r w:rsidR="00BF6FD8" w:rsidRPr="005C36C2">
        <w:rPr>
          <w:rFonts w:asciiTheme="minorHAnsi" w:hAnsiTheme="minorHAnsi" w:cstheme="minorHAnsi"/>
        </w:rPr>
        <w:t xml:space="preserve"> le 15 juin</w:t>
      </w:r>
      <w:r w:rsidR="00312FA5" w:rsidRPr="005C36C2">
        <w:rPr>
          <w:rFonts w:asciiTheme="minorHAnsi" w:hAnsiTheme="minorHAnsi" w:cstheme="minorHAnsi"/>
        </w:rPr>
        <w:t xml:space="preserve">. </w:t>
      </w:r>
      <w:r w:rsidRPr="005C36C2">
        <w:rPr>
          <w:rFonts w:asciiTheme="minorHAnsi" w:hAnsiTheme="minorHAnsi" w:cstheme="minorHAnsi"/>
        </w:rPr>
        <w:t>Tous les postes proposés ont été pourvus</w:t>
      </w:r>
      <w:r w:rsidR="003B5A3D" w:rsidRPr="005C36C2">
        <w:rPr>
          <w:rFonts w:asciiTheme="minorHAnsi" w:hAnsiTheme="minorHAnsi" w:cstheme="minorHAnsi"/>
        </w:rPr>
        <w:t>.</w:t>
      </w:r>
      <w:r w:rsidRPr="005C36C2">
        <w:rPr>
          <w:rFonts w:asciiTheme="minorHAnsi" w:hAnsiTheme="minorHAnsi" w:cstheme="minorHAnsi"/>
        </w:rPr>
        <w:t xml:space="preserve"> D’autres appels à candidature interviendront ultérieurement afin de pourvoir les briques de l’organigramme.</w:t>
      </w:r>
    </w:p>
    <w:p w14:paraId="1DE66C08" w14:textId="77777777" w:rsidR="00BF6FD8" w:rsidRPr="005C36C2" w:rsidRDefault="00BF6FD8" w:rsidP="0040353D">
      <w:pPr>
        <w:jc w:val="both"/>
        <w:rPr>
          <w:rFonts w:asciiTheme="minorHAnsi" w:hAnsiTheme="minorHAnsi" w:cstheme="minorHAnsi"/>
        </w:rPr>
      </w:pPr>
    </w:p>
    <w:p w14:paraId="2BCB22AF" w14:textId="77777777" w:rsidR="00BF6FD8" w:rsidRPr="005C36C2" w:rsidRDefault="00BF6FD8" w:rsidP="0040353D">
      <w:pPr>
        <w:jc w:val="both"/>
        <w:rPr>
          <w:rFonts w:asciiTheme="minorHAnsi" w:hAnsiTheme="minorHAnsi" w:cstheme="minorHAnsi"/>
        </w:rPr>
      </w:pPr>
      <w:r w:rsidRPr="005C36C2">
        <w:rPr>
          <w:rFonts w:asciiTheme="minorHAnsi" w:hAnsiTheme="minorHAnsi" w:cstheme="minorHAnsi"/>
          <w:color w:val="0070C0"/>
        </w:rPr>
        <w:t>Véronique DOUILLARD </w:t>
      </w:r>
      <w:r w:rsidR="00312FA5" w:rsidRPr="005C36C2">
        <w:rPr>
          <w:rFonts w:asciiTheme="minorHAnsi" w:hAnsiTheme="minorHAnsi" w:cstheme="minorHAnsi"/>
        </w:rPr>
        <w:t xml:space="preserve">souligne que l’organigramme n’est pas à jour d’un point de vue nominatif et que </w:t>
      </w:r>
      <w:r w:rsidRPr="005C36C2">
        <w:rPr>
          <w:rFonts w:asciiTheme="minorHAnsi" w:hAnsiTheme="minorHAnsi" w:cstheme="minorHAnsi"/>
        </w:rPr>
        <w:t>la BU</w:t>
      </w:r>
      <w:r w:rsidR="00312FA5" w:rsidRPr="005C36C2">
        <w:rPr>
          <w:rFonts w:asciiTheme="minorHAnsi" w:hAnsiTheme="minorHAnsi" w:cstheme="minorHAnsi"/>
        </w:rPr>
        <w:t xml:space="preserve"> Lettres</w:t>
      </w:r>
      <w:r w:rsidRPr="005C36C2">
        <w:rPr>
          <w:rFonts w:asciiTheme="minorHAnsi" w:hAnsiTheme="minorHAnsi" w:cstheme="minorHAnsi"/>
        </w:rPr>
        <w:t xml:space="preserve"> a perdu 2 postes</w:t>
      </w:r>
      <w:r w:rsidR="00312FA5" w:rsidRPr="005C36C2">
        <w:rPr>
          <w:rFonts w:asciiTheme="minorHAnsi" w:hAnsiTheme="minorHAnsi" w:cstheme="minorHAnsi"/>
        </w:rPr>
        <w:t xml:space="preserve">  - au cours de la réorganisation -</w:t>
      </w:r>
      <w:r w:rsidRPr="005C36C2">
        <w:rPr>
          <w:rFonts w:asciiTheme="minorHAnsi" w:hAnsiTheme="minorHAnsi" w:cstheme="minorHAnsi"/>
        </w:rPr>
        <w:t xml:space="preserve"> qui apparaissent</w:t>
      </w:r>
      <w:r w:rsidR="003B5A3D" w:rsidRPr="005C36C2">
        <w:rPr>
          <w:rFonts w:asciiTheme="minorHAnsi" w:hAnsiTheme="minorHAnsi" w:cstheme="minorHAnsi"/>
        </w:rPr>
        <w:t xml:space="preserve"> toujours affectés à la BU Lettres</w:t>
      </w:r>
      <w:r w:rsidR="00312FA5" w:rsidRPr="005C36C2">
        <w:rPr>
          <w:rFonts w:asciiTheme="minorHAnsi" w:hAnsiTheme="minorHAnsi" w:cstheme="minorHAnsi"/>
        </w:rPr>
        <w:t>.</w:t>
      </w:r>
    </w:p>
    <w:p w14:paraId="2AFE5AC2" w14:textId="77777777" w:rsidR="00BF6FD8" w:rsidRPr="005C36C2" w:rsidRDefault="00BF6FD8" w:rsidP="0040353D">
      <w:pPr>
        <w:jc w:val="both"/>
        <w:rPr>
          <w:rFonts w:asciiTheme="minorHAnsi" w:hAnsiTheme="minorHAnsi" w:cstheme="minorHAnsi"/>
        </w:rPr>
      </w:pPr>
    </w:p>
    <w:p w14:paraId="7AEC8D61" w14:textId="56997229" w:rsidR="00BF6FD8" w:rsidRPr="005C36C2" w:rsidRDefault="00BF6FD8" w:rsidP="0040353D">
      <w:pPr>
        <w:jc w:val="both"/>
        <w:rPr>
          <w:rFonts w:asciiTheme="minorHAnsi" w:hAnsiTheme="minorHAnsi" w:cstheme="minorHAnsi"/>
        </w:rPr>
      </w:pPr>
      <w:r w:rsidRPr="005C36C2">
        <w:rPr>
          <w:rFonts w:asciiTheme="minorHAnsi" w:hAnsiTheme="minorHAnsi" w:cstheme="minorHAnsi"/>
          <w:color w:val="0070C0"/>
        </w:rPr>
        <w:t>Nicolas TOCQUER </w:t>
      </w:r>
      <w:r w:rsidR="00312FA5" w:rsidRPr="005C36C2">
        <w:rPr>
          <w:rFonts w:asciiTheme="minorHAnsi" w:hAnsiTheme="minorHAnsi" w:cstheme="minorHAnsi"/>
        </w:rPr>
        <w:t>indique que les mises à jo</w:t>
      </w:r>
      <w:r w:rsidR="00786296" w:rsidRPr="005C36C2">
        <w:rPr>
          <w:rFonts w:asciiTheme="minorHAnsi" w:hAnsiTheme="minorHAnsi" w:cstheme="minorHAnsi"/>
        </w:rPr>
        <w:t xml:space="preserve">ur seront prochainement faites </w:t>
      </w:r>
      <w:r w:rsidR="00312FA5" w:rsidRPr="005C36C2">
        <w:rPr>
          <w:rFonts w:asciiTheme="minorHAnsi" w:hAnsiTheme="minorHAnsi" w:cstheme="minorHAnsi"/>
        </w:rPr>
        <w:t>mais que</w:t>
      </w:r>
      <w:r w:rsidRPr="005C36C2">
        <w:rPr>
          <w:rFonts w:asciiTheme="minorHAnsi" w:hAnsiTheme="minorHAnsi" w:cstheme="minorHAnsi"/>
        </w:rPr>
        <w:t xml:space="preserve"> le débat porte sur </w:t>
      </w:r>
      <w:r w:rsidR="00A53B17" w:rsidRPr="005C36C2">
        <w:rPr>
          <w:rFonts w:asciiTheme="minorHAnsi" w:hAnsiTheme="minorHAnsi" w:cstheme="minorHAnsi"/>
        </w:rPr>
        <w:t>la structure de l’organigramme.</w:t>
      </w:r>
    </w:p>
    <w:p w14:paraId="5FF8B853" w14:textId="77777777" w:rsidR="00BF6FD8" w:rsidRPr="005C36C2" w:rsidRDefault="00BF6FD8" w:rsidP="0040353D">
      <w:pPr>
        <w:jc w:val="both"/>
        <w:rPr>
          <w:rFonts w:asciiTheme="minorHAnsi" w:hAnsiTheme="minorHAnsi" w:cstheme="minorHAnsi"/>
        </w:rPr>
      </w:pPr>
    </w:p>
    <w:p w14:paraId="63C42C2E" w14:textId="1A2B11AB" w:rsidR="00BF6FD8" w:rsidRPr="005C36C2" w:rsidRDefault="00BF6FD8" w:rsidP="0040353D">
      <w:pPr>
        <w:jc w:val="both"/>
        <w:rPr>
          <w:rFonts w:asciiTheme="minorHAnsi" w:hAnsiTheme="minorHAnsi" w:cstheme="minorHAnsi"/>
        </w:rPr>
      </w:pPr>
      <w:r w:rsidRPr="005C36C2">
        <w:rPr>
          <w:rFonts w:asciiTheme="minorHAnsi" w:hAnsiTheme="minorHAnsi" w:cstheme="minorHAnsi"/>
          <w:color w:val="0070C0"/>
        </w:rPr>
        <w:t>Hervé LE MEN </w:t>
      </w:r>
      <w:r w:rsidR="00D62008" w:rsidRPr="005C36C2">
        <w:rPr>
          <w:rFonts w:asciiTheme="minorHAnsi" w:hAnsiTheme="minorHAnsi" w:cstheme="minorHAnsi"/>
        </w:rPr>
        <w:t>rappelle que le</w:t>
      </w:r>
      <w:r w:rsidRPr="005C36C2">
        <w:rPr>
          <w:rFonts w:asciiTheme="minorHAnsi" w:hAnsiTheme="minorHAnsi" w:cstheme="minorHAnsi"/>
        </w:rPr>
        <w:t xml:space="preserve"> </w:t>
      </w:r>
      <w:r w:rsidR="00DE29B2" w:rsidRPr="005C36C2">
        <w:rPr>
          <w:rFonts w:asciiTheme="minorHAnsi" w:hAnsiTheme="minorHAnsi" w:cstheme="minorHAnsi"/>
        </w:rPr>
        <w:t xml:space="preserve">Cabinet </w:t>
      </w:r>
      <w:r w:rsidR="00A53B17" w:rsidRPr="005C36C2">
        <w:rPr>
          <w:rFonts w:asciiTheme="minorHAnsi" w:hAnsiTheme="minorHAnsi" w:cstheme="minorHAnsi"/>
        </w:rPr>
        <w:t>de conseil Six &amp;</w:t>
      </w:r>
      <w:r w:rsidR="00D62008" w:rsidRPr="005C36C2">
        <w:rPr>
          <w:rFonts w:asciiTheme="minorHAnsi" w:hAnsiTheme="minorHAnsi" w:cstheme="minorHAnsi"/>
        </w:rPr>
        <w:t xml:space="preserve"> Dix avait suggéré que le département Accompagnement des publics soit organisé de façon circulaire ou horizontale. La structure verticale a été  retenue, ce qui pose une difficulté de pilotage,</w:t>
      </w:r>
      <w:r w:rsidR="00DE29B2" w:rsidRPr="005C36C2">
        <w:rPr>
          <w:rFonts w:asciiTheme="minorHAnsi" w:hAnsiTheme="minorHAnsi" w:cstheme="minorHAnsi"/>
        </w:rPr>
        <w:t xml:space="preserve"> </w:t>
      </w:r>
      <w:r w:rsidR="00D62008" w:rsidRPr="005C36C2">
        <w:rPr>
          <w:rFonts w:asciiTheme="minorHAnsi" w:hAnsiTheme="minorHAnsi" w:cstheme="minorHAnsi"/>
        </w:rPr>
        <w:t>la responsable du département étan</w:t>
      </w:r>
      <w:r w:rsidR="00DE29B2" w:rsidRPr="005C36C2">
        <w:rPr>
          <w:rFonts w:asciiTheme="minorHAnsi" w:hAnsiTheme="minorHAnsi" w:cstheme="minorHAnsi"/>
        </w:rPr>
        <w:t>t une bibliothécaire et le responsable de la</w:t>
      </w:r>
      <w:r w:rsidR="00D62008" w:rsidRPr="005C36C2">
        <w:rPr>
          <w:rFonts w:asciiTheme="minorHAnsi" w:hAnsiTheme="minorHAnsi" w:cstheme="minorHAnsi"/>
        </w:rPr>
        <w:t xml:space="preserve"> « brique »</w:t>
      </w:r>
      <w:r w:rsidR="00DE29B2" w:rsidRPr="005C36C2">
        <w:rPr>
          <w:rFonts w:asciiTheme="minorHAnsi" w:hAnsiTheme="minorHAnsi" w:cstheme="minorHAnsi"/>
        </w:rPr>
        <w:t xml:space="preserve"> Formation</w:t>
      </w:r>
      <w:r w:rsidR="00D62008" w:rsidRPr="005C36C2">
        <w:rPr>
          <w:rFonts w:asciiTheme="minorHAnsi" w:hAnsiTheme="minorHAnsi" w:cstheme="minorHAnsi"/>
        </w:rPr>
        <w:t xml:space="preserve"> des usagers</w:t>
      </w:r>
      <w:r w:rsidR="00786296" w:rsidRPr="005C36C2">
        <w:rPr>
          <w:rFonts w:asciiTheme="minorHAnsi" w:hAnsiTheme="minorHAnsi" w:cstheme="minorHAnsi"/>
        </w:rPr>
        <w:t>,</w:t>
      </w:r>
      <w:r w:rsidR="00D62008" w:rsidRPr="005C36C2">
        <w:rPr>
          <w:rFonts w:asciiTheme="minorHAnsi" w:hAnsiTheme="minorHAnsi" w:cstheme="minorHAnsi"/>
        </w:rPr>
        <w:t xml:space="preserve"> conservateur en chef. Cette situation est compliquée, une réunion avec la Direction du SCD est prochainement prévue à ce sujet</w:t>
      </w:r>
      <w:r w:rsidR="00DE29B2" w:rsidRPr="005C36C2">
        <w:rPr>
          <w:rFonts w:asciiTheme="minorHAnsi" w:hAnsiTheme="minorHAnsi" w:cstheme="minorHAnsi"/>
        </w:rPr>
        <w:t>.</w:t>
      </w:r>
    </w:p>
    <w:p w14:paraId="77DFCD5B" w14:textId="77777777" w:rsidR="00DE29B2" w:rsidRPr="005C36C2" w:rsidRDefault="00DE29B2" w:rsidP="0040353D">
      <w:pPr>
        <w:jc w:val="both"/>
        <w:rPr>
          <w:rFonts w:asciiTheme="minorHAnsi" w:hAnsiTheme="minorHAnsi" w:cstheme="minorHAnsi"/>
        </w:rPr>
      </w:pPr>
    </w:p>
    <w:p w14:paraId="5FD6046F" w14:textId="77777777" w:rsidR="00DE29B2" w:rsidRPr="005C36C2" w:rsidRDefault="009813C8" w:rsidP="0040353D">
      <w:pPr>
        <w:jc w:val="both"/>
        <w:rPr>
          <w:rFonts w:asciiTheme="minorHAnsi" w:hAnsiTheme="minorHAnsi" w:cstheme="minorHAnsi"/>
        </w:rPr>
      </w:pPr>
      <w:r w:rsidRPr="005C36C2">
        <w:rPr>
          <w:rFonts w:asciiTheme="minorHAnsi" w:hAnsiTheme="minorHAnsi" w:cstheme="minorHAnsi"/>
          <w:color w:val="0070C0"/>
        </w:rPr>
        <w:t>Marie BRIEC </w:t>
      </w:r>
      <w:r w:rsidRPr="005C36C2">
        <w:rPr>
          <w:rFonts w:asciiTheme="minorHAnsi" w:hAnsiTheme="minorHAnsi" w:cstheme="minorHAnsi"/>
        </w:rPr>
        <w:t xml:space="preserve">demande ce que </w:t>
      </w:r>
      <w:r w:rsidR="00786296" w:rsidRPr="005C36C2">
        <w:rPr>
          <w:rFonts w:asciiTheme="minorHAnsi" w:hAnsiTheme="minorHAnsi" w:cstheme="minorHAnsi"/>
        </w:rPr>
        <w:t>comprend</w:t>
      </w:r>
      <w:r w:rsidRPr="005C36C2">
        <w:rPr>
          <w:rFonts w:asciiTheme="minorHAnsi" w:hAnsiTheme="minorHAnsi" w:cstheme="minorHAnsi"/>
        </w:rPr>
        <w:t xml:space="preserve"> la « brique » </w:t>
      </w:r>
      <w:r w:rsidR="00DE29B2" w:rsidRPr="005C36C2">
        <w:rPr>
          <w:rFonts w:asciiTheme="minorHAnsi" w:hAnsiTheme="minorHAnsi" w:cstheme="minorHAnsi"/>
        </w:rPr>
        <w:t xml:space="preserve">Laboratoire </w:t>
      </w:r>
      <w:r w:rsidRPr="005C36C2">
        <w:rPr>
          <w:rFonts w:asciiTheme="minorHAnsi" w:hAnsiTheme="minorHAnsi" w:cstheme="minorHAnsi"/>
        </w:rPr>
        <w:t>d’</w:t>
      </w:r>
      <w:r w:rsidR="00DE29B2" w:rsidRPr="005C36C2">
        <w:rPr>
          <w:rFonts w:asciiTheme="minorHAnsi" w:hAnsiTheme="minorHAnsi" w:cstheme="minorHAnsi"/>
        </w:rPr>
        <w:t xml:space="preserve">innovation, </w:t>
      </w:r>
      <w:r w:rsidRPr="005C36C2">
        <w:rPr>
          <w:rFonts w:asciiTheme="minorHAnsi" w:hAnsiTheme="minorHAnsi" w:cstheme="minorHAnsi"/>
        </w:rPr>
        <w:t>à laquelle personne n’est affecté.</w:t>
      </w:r>
    </w:p>
    <w:p w14:paraId="3074F137" w14:textId="77777777" w:rsidR="00DE29B2" w:rsidRPr="005C36C2" w:rsidRDefault="00DE29B2" w:rsidP="0040353D">
      <w:pPr>
        <w:jc w:val="both"/>
        <w:rPr>
          <w:rFonts w:asciiTheme="minorHAnsi" w:hAnsiTheme="minorHAnsi" w:cstheme="minorHAnsi"/>
        </w:rPr>
      </w:pPr>
    </w:p>
    <w:p w14:paraId="11568B1F" w14:textId="5060C294" w:rsidR="007C6704" w:rsidRPr="005C36C2" w:rsidRDefault="00801401" w:rsidP="0040353D">
      <w:pPr>
        <w:jc w:val="both"/>
        <w:rPr>
          <w:rFonts w:asciiTheme="minorHAnsi" w:hAnsiTheme="minorHAnsi" w:cstheme="minorHAnsi"/>
        </w:rPr>
      </w:pPr>
      <w:r w:rsidRPr="005C36C2">
        <w:rPr>
          <w:rFonts w:asciiTheme="minorHAnsi" w:hAnsiTheme="minorHAnsi" w:cstheme="minorHAnsi"/>
          <w:color w:val="0070C0"/>
        </w:rPr>
        <w:lastRenderedPageBreak/>
        <w:t>Perrine HELLY </w:t>
      </w:r>
      <w:r w:rsidR="00F55453" w:rsidRPr="005C36C2">
        <w:rPr>
          <w:rFonts w:asciiTheme="minorHAnsi" w:hAnsiTheme="minorHAnsi" w:cstheme="minorHAnsi"/>
        </w:rPr>
        <w:t>répond que le</w:t>
      </w:r>
      <w:r w:rsidRPr="005C36C2">
        <w:rPr>
          <w:rFonts w:asciiTheme="minorHAnsi" w:hAnsiTheme="minorHAnsi" w:cstheme="minorHAnsi"/>
        </w:rPr>
        <w:t xml:space="preserve"> </w:t>
      </w:r>
      <w:r w:rsidR="007C6704" w:rsidRPr="005C36C2">
        <w:rPr>
          <w:rFonts w:asciiTheme="minorHAnsi" w:hAnsiTheme="minorHAnsi" w:cstheme="minorHAnsi"/>
        </w:rPr>
        <w:t xml:space="preserve">Laboratoire innovation </w:t>
      </w:r>
      <w:r w:rsidR="00F55453" w:rsidRPr="005C36C2">
        <w:rPr>
          <w:rFonts w:asciiTheme="minorHAnsi" w:hAnsiTheme="minorHAnsi" w:cstheme="minorHAnsi"/>
        </w:rPr>
        <w:t>aura</w:t>
      </w:r>
      <w:r w:rsidR="00786296" w:rsidRPr="005C36C2">
        <w:rPr>
          <w:rFonts w:asciiTheme="minorHAnsi" w:hAnsiTheme="minorHAnsi" w:cstheme="minorHAnsi"/>
        </w:rPr>
        <w:t>, d’une part,</w:t>
      </w:r>
      <w:r w:rsidR="00F55453" w:rsidRPr="005C36C2">
        <w:rPr>
          <w:rFonts w:asciiTheme="minorHAnsi" w:hAnsiTheme="minorHAnsi" w:cstheme="minorHAnsi"/>
        </w:rPr>
        <w:t xml:space="preserve"> pour mission de gérer</w:t>
      </w:r>
      <w:r w:rsidR="007C6704" w:rsidRPr="005C36C2">
        <w:rPr>
          <w:rFonts w:asciiTheme="minorHAnsi" w:hAnsiTheme="minorHAnsi" w:cstheme="minorHAnsi"/>
        </w:rPr>
        <w:t xml:space="preserve"> du matériel</w:t>
      </w:r>
      <w:r w:rsidR="00F55453" w:rsidRPr="005C36C2">
        <w:rPr>
          <w:rFonts w:asciiTheme="minorHAnsi" w:hAnsiTheme="minorHAnsi" w:cstheme="minorHAnsi"/>
        </w:rPr>
        <w:t xml:space="preserve"> informatique (ordinateur port</w:t>
      </w:r>
      <w:r w:rsidR="00786296" w:rsidRPr="005C36C2">
        <w:rPr>
          <w:rFonts w:asciiTheme="minorHAnsi" w:hAnsiTheme="minorHAnsi" w:cstheme="minorHAnsi"/>
        </w:rPr>
        <w:t xml:space="preserve">able, tablette, liseuse, </w:t>
      </w:r>
      <w:proofErr w:type="spellStart"/>
      <w:r w:rsidR="00786296" w:rsidRPr="005C36C2">
        <w:rPr>
          <w:rFonts w:asciiTheme="minorHAnsi" w:hAnsiTheme="minorHAnsi" w:cstheme="minorHAnsi"/>
        </w:rPr>
        <w:t>etc</w:t>
      </w:r>
      <w:proofErr w:type="spellEnd"/>
      <w:r w:rsidR="00786296" w:rsidRPr="005C36C2">
        <w:rPr>
          <w:rFonts w:asciiTheme="minorHAnsi" w:hAnsiTheme="minorHAnsi" w:cstheme="minorHAnsi"/>
        </w:rPr>
        <w:t>),</w:t>
      </w:r>
      <w:r w:rsidR="00F55453" w:rsidRPr="005C36C2">
        <w:rPr>
          <w:rFonts w:asciiTheme="minorHAnsi" w:hAnsiTheme="minorHAnsi" w:cstheme="minorHAnsi"/>
        </w:rPr>
        <w:t xml:space="preserve"> de le prêter aux usagers, </w:t>
      </w:r>
      <w:r w:rsidR="00786296" w:rsidRPr="005C36C2">
        <w:rPr>
          <w:rFonts w:asciiTheme="minorHAnsi" w:hAnsiTheme="minorHAnsi" w:cstheme="minorHAnsi"/>
        </w:rPr>
        <w:t>service</w:t>
      </w:r>
      <w:r w:rsidR="00F55453" w:rsidRPr="005C36C2">
        <w:rPr>
          <w:rFonts w:asciiTheme="minorHAnsi" w:hAnsiTheme="minorHAnsi" w:cstheme="minorHAnsi"/>
        </w:rPr>
        <w:t xml:space="preserve"> que le SCD a baptisé « </w:t>
      </w:r>
      <w:proofErr w:type="spellStart"/>
      <w:r w:rsidR="00F55453" w:rsidRPr="005C36C2">
        <w:rPr>
          <w:rFonts w:asciiTheme="minorHAnsi" w:hAnsiTheme="minorHAnsi" w:cstheme="minorHAnsi"/>
        </w:rPr>
        <w:t>trucothèque</w:t>
      </w:r>
      <w:proofErr w:type="spellEnd"/>
      <w:r w:rsidR="00F55453" w:rsidRPr="005C36C2">
        <w:rPr>
          <w:rFonts w:asciiTheme="minorHAnsi" w:hAnsiTheme="minorHAnsi" w:cstheme="minorHAnsi"/>
        </w:rPr>
        <w:t> »</w:t>
      </w:r>
      <w:r w:rsidR="007C6704" w:rsidRPr="005C36C2">
        <w:rPr>
          <w:rFonts w:asciiTheme="minorHAnsi" w:hAnsiTheme="minorHAnsi" w:cstheme="minorHAnsi"/>
        </w:rPr>
        <w:t> ;</w:t>
      </w:r>
      <w:r w:rsidR="00F55453" w:rsidRPr="005C36C2">
        <w:rPr>
          <w:rFonts w:asciiTheme="minorHAnsi" w:hAnsiTheme="minorHAnsi" w:cstheme="minorHAnsi"/>
        </w:rPr>
        <w:t xml:space="preserve"> </w:t>
      </w:r>
      <w:r w:rsidR="00786296" w:rsidRPr="005C36C2">
        <w:rPr>
          <w:rFonts w:asciiTheme="minorHAnsi" w:hAnsiTheme="minorHAnsi" w:cstheme="minorHAnsi"/>
        </w:rPr>
        <w:t>d’autre part,</w:t>
      </w:r>
      <w:r w:rsidR="00F55453" w:rsidRPr="005C36C2">
        <w:rPr>
          <w:rFonts w:asciiTheme="minorHAnsi" w:hAnsiTheme="minorHAnsi" w:cstheme="minorHAnsi"/>
        </w:rPr>
        <w:t xml:space="preserve"> ce Laboratoire</w:t>
      </w:r>
      <w:r w:rsidR="00786296" w:rsidRPr="005C36C2">
        <w:rPr>
          <w:rFonts w:asciiTheme="minorHAnsi" w:hAnsiTheme="minorHAnsi" w:cstheme="minorHAnsi"/>
        </w:rPr>
        <w:t xml:space="preserve"> aura pour mission</w:t>
      </w:r>
      <w:r w:rsidR="00F55453" w:rsidRPr="005C36C2">
        <w:rPr>
          <w:rFonts w:asciiTheme="minorHAnsi" w:hAnsiTheme="minorHAnsi" w:cstheme="minorHAnsi"/>
        </w:rPr>
        <w:t xml:space="preserve"> d’explorer de nouveaux outils informatiques, de nouvelles applications, d’animer des formations en interne ou auprès des usagers afin de diffuser une culture du numérique. L’objectif est de créer une dynamique</w:t>
      </w:r>
      <w:r w:rsidR="007C6704" w:rsidRPr="005C36C2">
        <w:rPr>
          <w:rFonts w:asciiTheme="minorHAnsi" w:hAnsiTheme="minorHAnsi" w:cstheme="minorHAnsi"/>
        </w:rPr>
        <w:t>,</w:t>
      </w:r>
      <w:r w:rsidR="00F55453" w:rsidRPr="005C36C2">
        <w:rPr>
          <w:rFonts w:asciiTheme="minorHAnsi" w:hAnsiTheme="minorHAnsi" w:cstheme="minorHAnsi"/>
        </w:rPr>
        <w:t xml:space="preserve"> de</w:t>
      </w:r>
      <w:r w:rsidR="007C6704" w:rsidRPr="005C36C2">
        <w:rPr>
          <w:rFonts w:asciiTheme="minorHAnsi" w:hAnsiTheme="minorHAnsi" w:cstheme="minorHAnsi"/>
        </w:rPr>
        <w:t xml:space="preserve"> faire évoluer la BU dans un monde</w:t>
      </w:r>
      <w:r w:rsidR="008C4268" w:rsidRPr="005C36C2">
        <w:rPr>
          <w:rFonts w:asciiTheme="minorHAnsi" w:hAnsiTheme="minorHAnsi" w:cstheme="minorHAnsi"/>
        </w:rPr>
        <w:t xml:space="preserve"> numérique</w:t>
      </w:r>
      <w:r w:rsidR="007C6704" w:rsidRPr="005C36C2">
        <w:rPr>
          <w:rFonts w:asciiTheme="minorHAnsi" w:hAnsiTheme="minorHAnsi" w:cstheme="minorHAnsi"/>
        </w:rPr>
        <w:t xml:space="preserve"> qui bouge très vite</w:t>
      </w:r>
      <w:r w:rsidR="00A47887" w:rsidRPr="005C36C2">
        <w:rPr>
          <w:rFonts w:asciiTheme="minorHAnsi" w:hAnsiTheme="minorHAnsi" w:cstheme="minorHAnsi"/>
        </w:rPr>
        <w:t>, de travaill</w:t>
      </w:r>
      <w:r w:rsidR="008C4268" w:rsidRPr="005C36C2">
        <w:rPr>
          <w:rFonts w:asciiTheme="minorHAnsi" w:hAnsiTheme="minorHAnsi" w:cstheme="minorHAnsi"/>
        </w:rPr>
        <w:t>er avec les autres départements -</w:t>
      </w:r>
      <w:r w:rsidR="00A47887" w:rsidRPr="005C36C2">
        <w:rPr>
          <w:rFonts w:asciiTheme="minorHAnsi" w:hAnsiTheme="minorHAnsi" w:cstheme="minorHAnsi"/>
        </w:rPr>
        <w:t xml:space="preserve"> dont la « brique » Observatoire des publics » du département « Accueil et accompagnement des publics »</w:t>
      </w:r>
      <w:r w:rsidR="008C4268" w:rsidRPr="005C36C2">
        <w:rPr>
          <w:rFonts w:asciiTheme="minorHAnsi" w:hAnsiTheme="minorHAnsi" w:cstheme="minorHAnsi"/>
        </w:rPr>
        <w:t xml:space="preserve"> -</w:t>
      </w:r>
      <w:r w:rsidR="00A47887" w:rsidRPr="005C36C2">
        <w:rPr>
          <w:rFonts w:asciiTheme="minorHAnsi" w:hAnsiTheme="minorHAnsi" w:cstheme="minorHAnsi"/>
        </w:rPr>
        <w:t xml:space="preserve">, </w:t>
      </w:r>
      <w:r w:rsidR="006F482B">
        <w:rPr>
          <w:rFonts w:asciiTheme="minorHAnsi" w:hAnsiTheme="minorHAnsi" w:cstheme="minorHAnsi"/>
        </w:rPr>
        <w:t xml:space="preserve">mais aussi de créer des partenariats avec d’autres acteurs du Numérique sur Brest, comme </w:t>
      </w:r>
      <w:r w:rsidR="00A47887" w:rsidRPr="005C36C2">
        <w:rPr>
          <w:rFonts w:asciiTheme="minorHAnsi" w:hAnsiTheme="minorHAnsi" w:cstheme="minorHAnsi"/>
        </w:rPr>
        <w:t xml:space="preserve">la </w:t>
      </w:r>
      <w:r w:rsidR="006F482B">
        <w:rPr>
          <w:rFonts w:asciiTheme="minorHAnsi" w:hAnsiTheme="minorHAnsi" w:cstheme="minorHAnsi"/>
        </w:rPr>
        <w:t>C</w:t>
      </w:r>
      <w:r w:rsidR="00A47887" w:rsidRPr="005C36C2">
        <w:rPr>
          <w:rFonts w:asciiTheme="minorHAnsi" w:hAnsiTheme="minorHAnsi" w:cstheme="minorHAnsi"/>
        </w:rPr>
        <w:t>antine numérique…</w:t>
      </w:r>
    </w:p>
    <w:p w14:paraId="4023EA52" w14:textId="77777777" w:rsidR="00F55453" w:rsidRPr="005C36C2" w:rsidRDefault="00F55453" w:rsidP="0040353D">
      <w:pPr>
        <w:jc w:val="both"/>
        <w:rPr>
          <w:rFonts w:asciiTheme="minorHAnsi" w:hAnsiTheme="minorHAnsi" w:cstheme="minorHAnsi"/>
        </w:rPr>
      </w:pPr>
    </w:p>
    <w:p w14:paraId="3CE11F42" w14:textId="0C305866" w:rsidR="00F55453" w:rsidRPr="005C36C2" w:rsidRDefault="00F55453" w:rsidP="0040353D">
      <w:pPr>
        <w:jc w:val="both"/>
        <w:rPr>
          <w:rFonts w:asciiTheme="minorHAnsi" w:hAnsiTheme="minorHAnsi" w:cstheme="minorHAnsi"/>
        </w:rPr>
      </w:pPr>
      <w:r w:rsidRPr="005C36C2">
        <w:rPr>
          <w:rFonts w:asciiTheme="minorHAnsi" w:hAnsiTheme="minorHAnsi" w:cstheme="minorHAnsi"/>
          <w:color w:val="0070C0"/>
        </w:rPr>
        <w:t>Nicolas TOCQUER </w:t>
      </w:r>
      <w:r w:rsidR="00A53B17" w:rsidRPr="005C36C2">
        <w:rPr>
          <w:rFonts w:asciiTheme="minorHAnsi" w:hAnsiTheme="minorHAnsi" w:cstheme="minorHAnsi"/>
        </w:rPr>
        <w:t>précise</w:t>
      </w:r>
      <w:r w:rsidR="00A47887" w:rsidRPr="005C36C2">
        <w:rPr>
          <w:rFonts w:asciiTheme="minorHAnsi" w:hAnsiTheme="minorHAnsi" w:cstheme="minorHAnsi"/>
        </w:rPr>
        <w:t xml:space="preserve"> que</w:t>
      </w:r>
      <w:r w:rsidRPr="005C36C2">
        <w:rPr>
          <w:rFonts w:asciiTheme="minorHAnsi" w:hAnsiTheme="minorHAnsi" w:cstheme="minorHAnsi"/>
        </w:rPr>
        <w:t xml:space="preserve"> l’absence actuelle de personnel affecté à ce Laboratoire </w:t>
      </w:r>
      <w:r w:rsidR="00AF16F7" w:rsidRPr="005C36C2">
        <w:rPr>
          <w:rFonts w:asciiTheme="minorHAnsi" w:hAnsiTheme="minorHAnsi" w:cstheme="minorHAnsi"/>
        </w:rPr>
        <w:t xml:space="preserve">est due </w:t>
      </w:r>
      <w:r w:rsidR="00A53B17" w:rsidRPr="005C36C2">
        <w:rPr>
          <w:rFonts w:asciiTheme="minorHAnsi" w:hAnsiTheme="minorHAnsi" w:cstheme="minorHAnsi"/>
        </w:rPr>
        <w:t>au fait que</w:t>
      </w:r>
      <w:r w:rsidRPr="005C36C2">
        <w:rPr>
          <w:rFonts w:asciiTheme="minorHAnsi" w:hAnsiTheme="minorHAnsi" w:cstheme="minorHAnsi"/>
        </w:rPr>
        <w:t xml:space="preserve"> la réorganisation </w:t>
      </w:r>
      <w:r w:rsidR="00A53B17" w:rsidRPr="005C36C2">
        <w:rPr>
          <w:rFonts w:asciiTheme="minorHAnsi" w:hAnsiTheme="minorHAnsi" w:cstheme="minorHAnsi"/>
        </w:rPr>
        <w:t>a jusqu’à présent été pensée</w:t>
      </w:r>
      <w:r w:rsidRPr="005C36C2">
        <w:rPr>
          <w:rFonts w:asciiTheme="minorHAnsi" w:hAnsiTheme="minorHAnsi" w:cstheme="minorHAnsi"/>
        </w:rPr>
        <w:t xml:space="preserve">  à effectif constant</w:t>
      </w:r>
      <w:r w:rsidR="00A47887" w:rsidRPr="005C36C2">
        <w:rPr>
          <w:rFonts w:asciiTheme="minorHAnsi" w:hAnsiTheme="minorHAnsi" w:cstheme="minorHAnsi"/>
        </w:rPr>
        <w:t>, suite à une demande du DGS. La tâche est donc difficile. Une des</w:t>
      </w:r>
      <w:r w:rsidRPr="005C36C2">
        <w:rPr>
          <w:rFonts w:asciiTheme="minorHAnsi" w:hAnsiTheme="minorHAnsi" w:cstheme="minorHAnsi"/>
        </w:rPr>
        <w:t xml:space="preserve"> solution</w:t>
      </w:r>
      <w:r w:rsidR="00A47887" w:rsidRPr="005C36C2">
        <w:rPr>
          <w:rFonts w:asciiTheme="minorHAnsi" w:hAnsiTheme="minorHAnsi" w:cstheme="minorHAnsi"/>
        </w:rPr>
        <w:t>s est d’opérer la</w:t>
      </w:r>
      <w:r w:rsidRPr="005C36C2">
        <w:rPr>
          <w:rFonts w:asciiTheme="minorHAnsi" w:hAnsiTheme="minorHAnsi" w:cstheme="minorHAnsi"/>
        </w:rPr>
        <w:t xml:space="preserve"> tra</w:t>
      </w:r>
      <w:r w:rsidR="00A47887" w:rsidRPr="005C36C2">
        <w:rPr>
          <w:rFonts w:asciiTheme="minorHAnsi" w:hAnsiTheme="minorHAnsi" w:cstheme="minorHAnsi"/>
        </w:rPr>
        <w:t>n</w:t>
      </w:r>
      <w:r w:rsidR="00A53B17" w:rsidRPr="005C36C2">
        <w:rPr>
          <w:rFonts w:asciiTheme="minorHAnsi" w:hAnsiTheme="minorHAnsi" w:cstheme="minorHAnsi"/>
        </w:rPr>
        <w:t>sformation de certains postes. L</w:t>
      </w:r>
      <w:r w:rsidR="00A47887" w:rsidRPr="005C36C2">
        <w:rPr>
          <w:rFonts w:asciiTheme="minorHAnsi" w:hAnsiTheme="minorHAnsi" w:cstheme="minorHAnsi"/>
        </w:rPr>
        <w:t xml:space="preserve">a transformation de </w:t>
      </w:r>
      <w:r w:rsidRPr="005C36C2">
        <w:rPr>
          <w:rFonts w:asciiTheme="minorHAnsi" w:hAnsiTheme="minorHAnsi" w:cstheme="minorHAnsi"/>
        </w:rPr>
        <w:t>2 postes A et C en 2 postes B </w:t>
      </w:r>
      <w:r w:rsidR="00A53B17" w:rsidRPr="005C36C2">
        <w:rPr>
          <w:rFonts w:asciiTheme="minorHAnsi" w:hAnsiTheme="minorHAnsi" w:cstheme="minorHAnsi"/>
        </w:rPr>
        <w:t xml:space="preserve">sera ainsi </w:t>
      </w:r>
      <w:r w:rsidR="00A47887" w:rsidRPr="005C36C2">
        <w:rPr>
          <w:rFonts w:asciiTheme="minorHAnsi" w:hAnsiTheme="minorHAnsi" w:cstheme="minorHAnsi"/>
        </w:rPr>
        <w:t xml:space="preserve">demandée à la prochaine campagne des empois. Pendant une période transitoire, les fonctions non pourvues </w:t>
      </w:r>
      <w:r w:rsidR="00047B45" w:rsidRPr="005C36C2">
        <w:rPr>
          <w:rFonts w:asciiTheme="minorHAnsi" w:hAnsiTheme="minorHAnsi" w:cstheme="minorHAnsi"/>
        </w:rPr>
        <w:t>pourron</w:t>
      </w:r>
      <w:r w:rsidRPr="005C36C2">
        <w:rPr>
          <w:rFonts w:asciiTheme="minorHAnsi" w:hAnsiTheme="minorHAnsi" w:cstheme="minorHAnsi"/>
        </w:rPr>
        <w:t>t être portées par les responsables</w:t>
      </w:r>
      <w:r w:rsidR="00A47887" w:rsidRPr="005C36C2">
        <w:rPr>
          <w:rFonts w:asciiTheme="minorHAnsi" w:hAnsiTheme="minorHAnsi" w:cstheme="minorHAnsi"/>
        </w:rPr>
        <w:t xml:space="preserve"> de département. Le SCD</w:t>
      </w:r>
      <w:r w:rsidRPr="005C36C2">
        <w:rPr>
          <w:rFonts w:asciiTheme="minorHAnsi" w:hAnsiTheme="minorHAnsi" w:cstheme="minorHAnsi"/>
        </w:rPr>
        <w:t xml:space="preserve"> est une</w:t>
      </w:r>
      <w:r w:rsidR="00A47887" w:rsidRPr="005C36C2">
        <w:rPr>
          <w:rFonts w:asciiTheme="minorHAnsi" w:hAnsiTheme="minorHAnsi" w:cstheme="minorHAnsi"/>
        </w:rPr>
        <w:t xml:space="preserve"> organisation vivante qui doit s</w:t>
      </w:r>
      <w:r w:rsidRPr="005C36C2">
        <w:rPr>
          <w:rFonts w:asciiTheme="minorHAnsi" w:hAnsiTheme="minorHAnsi" w:cstheme="minorHAnsi"/>
        </w:rPr>
        <w:t>’adapter</w:t>
      </w:r>
      <w:r w:rsidR="00A47887" w:rsidRPr="005C36C2">
        <w:rPr>
          <w:rFonts w:asciiTheme="minorHAnsi" w:hAnsiTheme="minorHAnsi" w:cstheme="minorHAnsi"/>
        </w:rPr>
        <w:t xml:space="preserve"> non seulement aux publics mais aussi aux impératifs du temps, avec souplesse.</w:t>
      </w:r>
    </w:p>
    <w:p w14:paraId="23790E28" w14:textId="77777777" w:rsidR="007C6704" w:rsidRPr="005C36C2" w:rsidRDefault="007C6704" w:rsidP="0040353D">
      <w:pPr>
        <w:jc w:val="both"/>
        <w:rPr>
          <w:rFonts w:asciiTheme="minorHAnsi" w:hAnsiTheme="minorHAnsi" w:cstheme="minorHAnsi"/>
        </w:rPr>
      </w:pPr>
    </w:p>
    <w:p w14:paraId="7620CC93" w14:textId="37B94316" w:rsidR="007C6704" w:rsidRPr="005C36C2" w:rsidRDefault="007C6704" w:rsidP="0040353D">
      <w:pPr>
        <w:jc w:val="both"/>
        <w:rPr>
          <w:rFonts w:asciiTheme="minorHAnsi" w:hAnsiTheme="minorHAnsi" w:cstheme="minorHAnsi"/>
        </w:rPr>
      </w:pPr>
      <w:r w:rsidRPr="005C36C2">
        <w:rPr>
          <w:rFonts w:asciiTheme="minorHAnsi" w:hAnsiTheme="minorHAnsi" w:cstheme="minorHAnsi"/>
          <w:color w:val="0070C0"/>
        </w:rPr>
        <w:t>Véronique DOUILLARD </w:t>
      </w:r>
      <w:r w:rsidR="00A47887" w:rsidRPr="005C36C2">
        <w:rPr>
          <w:rFonts w:asciiTheme="minorHAnsi" w:hAnsiTheme="minorHAnsi" w:cstheme="minorHAnsi"/>
        </w:rPr>
        <w:t xml:space="preserve">déclare apprécier </w:t>
      </w:r>
      <w:r w:rsidRPr="005C36C2">
        <w:rPr>
          <w:rFonts w:asciiTheme="minorHAnsi" w:hAnsiTheme="minorHAnsi" w:cstheme="minorHAnsi"/>
        </w:rPr>
        <w:t xml:space="preserve">cet édifice, </w:t>
      </w:r>
      <w:r w:rsidR="00A47887" w:rsidRPr="005C36C2">
        <w:rPr>
          <w:rFonts w:asciiTheme="minorHAnsi" w:hAnsiTheme="minorHAnsi" w:cstheme="minorHAnsi"/>
        </w:rPr>
        <w:t xml:space="preserve">dont </w:t>
      </w:r>
      <w:r w:rsidRPr="005C36C2">
        <w:rPr>
          <w:rFonts w:asciiTheme="minorHAnsi" w:hAnsiTheme="minorHAnsi" w:cstheme="minorHAnsi"/>
        </w:rPr>
        <w:t>les fondatio</w:t>
      </w:r>
      <w:r w:rsidR="00047B45" w:rsidRPr="005C36C2">
        <w:rPr>
          <w:rFonts w:asciiTheme="minorHAnsi" w:hAnsiTheme="minorHAnsi" w:cstheme="minorHAnsi"/>
        </w:rPr>
        <w:t xml:space="preserve">ns sont </w:t>
      </w:r>
      <w:r w:rsidR="00BB078F" w:rsidRPr="005C36C2">
        <w:rPr>
          <w:rFonts w:asciiTheme="minorHAnsi" w:hAnsiTheme="minorHAnsi" w:cstheme="minorHAnsi"/>
        </w:rPr>
        <w:t>assurées par</w:t>
      </w:r>
      <w:r w:rsidR="00047B45" w:rsidRPr="005C36C2">
        <w:rPr>
          <w:rFonts w:asciiTheme="minorHAnsi" w:hAnsiTheme="minorHAnsi" w:cstheme="minorHAnsi"/>
        </w:rPr>
        <w:t xml:space="preserve"> les pôles</w:t>
      </w:r>
      <w:r w:rsidR="00A47887" w:rsidRPr="005C36C2">
        <w:rPr>
          <w:rFonts w:asciiTheme="minorHAnsi" w:hAnsiTheme="minorHAnsi" w:cstheme="minorHAnsi"/>
        </w:rPr>
        <w:t>!</w:t>
      </w:r>
    </w:p>
    <w:p w14:paraId="63551E82" w14:textId="77777777" w:rsidR="007C6704" w:rsidRPr="005C36C2" w:rsidRDefault="007C6704" w:rsidP="0040353D">
      <w:pPr>
        <w:jc w:val="both"/>
        <w:rPr>
          <w:rFonts w:asciiTheme="minorHAnsi" w:hAnsiTheme="minorHAnsi" w:cstheme="minorHAnsi"/>
        </w:rPr>
      </w:pPr>
    </w:p>
    <w:p w14:paraId="53804BD9" w14:textId="55A70347" w:rsidR="00AC78E5" w:rsidRPr="005C36C2" w:rsidRDefault="007C6704" w:rsidP="0040353D">
      <w:pPr>
        <w:jc w:val="both"/>
        <w:rPr>
          <w:rFonts w:asciiTheme="minorHAnsi" w:hAnsiTheme="minorHAnsi" w:cstheme="minorHAnsi"/>
          <w:color w:val="FF0000"/>
        </w:rPr>
      </w:pPr>
      <w:r w:rsidRPr="005C36C2">
        <w:rPr>
          <w:rFonts w:asciiTheme="minorHAnsi" w:hAnsiTheme="minorHAnsi" w:cstheme="minorHAnsi"/>
          <w:color w:val="0070C0"/>
        </w:rPr>
        <w:t>Nicolas TOCQUER </w:t>
      </w:r>
      <w:r w:rsidR="00A47887" w:rsidRPr="005C36C2">
        <w:rPr>
          <w:rFonts w:asciiTheme="minorHAnsi" w:hAnsiTheme="minorHAnsi" w:cstheme="minorHAnsi"/>
        </w:rPr>
        <w:t>répond qu’il</w:t>
      </w:r>
      <w:r w:rsidRPr="005C36C2">
        <w:rPr>
          <w:rFonts w:asciiTheme="minorHAnsi" w:hAnsiTheme="minorHAnsi" w:cstheme="minorHAnsi"/>
        </w:rPr>
        <w:t xml:space="preserve"> aurait pu être inversé</w:t>
      </w:r>
      <w:r w:rsidR="00BB078F" w:rsidRPr="005C36C2">
        <w:rPr>
          <w:rFonts w:asciiTheme="minorHAnsi" w:hAnsiTheme="minorHAnsi" w:cstheme="minorHAnsi"/>
        </w:rPr>
        <w:t xml:space="preserve">, </w:t>
      </w:r>
      <w:r w:rsidR="00A47887" w:rsidRPr="005C36C2">
        <w:rPr>
          <w:rFonts w:asciiTheme="minorHAnsi" w:hAnsiTheme="minorHAnsi" w:cstheme="minorHAnsi"/>
        </w:rPr>
        <w:t xml:space="preserve">les départements </w:t>
      </w:r>
      <w:r w:rsidR="00BB078F" w:rsidRPr="005C36C2">
        <w:rPr>
          <w:rFonts w:asciiTheme="minorHAnsi" w:hAnsiTheme="minorHAnsi" w:cstheme="minorHAnsi"/>
        </w:rPr>
        <w:t>ayant aussi vocation à constituer un véritable</w:t>
      </w:r>
      <w:r w:rsidR="00A47887" w:rsidRPr="005C36C2">
        <w:rPr>
          <w:rFonts w:asciiTheme="minorHAnsi" w:hAnsiTheme="minorHAnsi" w:cstheme="minorHAnsi"/>
        </w:rPr>
        <w:t xml:space="preserve"> socle</w:t>
      </w:r>
      <w:r w:rsidR="00BB078F" w:rsidRPr="005C36C2">
        <w:rPr>
          <w:rFonts w:asciiTheme="minorHAnsi" w:hAnsiTheme="minorHAnsi" w:cstheme="minorHAnsi"/>
        </w:rPr>
        <w:t>, au bénéfice des pôles.</w:t>
      </w:r>
    </w:p>
    <w:p w14:paraId="7BEAAFE0" w14:textId="77777777" w:rsidR="005F6424" w:rsidRPr="005C36C2" w:rsidRDefault="005F6424" w:rsidP="0040353D">
      <w:pPr>
        <w:jc w:val="both"/>
        <w:rPr>
          <w:rFonts w:asciiTheme="minorHAnsi" w:hAnsiTheme="minorHAnsi" w:cstheme="minorHAnsi"/>
        </w:rPr>
      </w:pPr>
    </w:p>
    <w:p w14:paraId="756A21BA" w14:textId="77777777" w:rsidR="00AC78E5" w:rsidRPr="005C36C2" w:rsidRDefault="005F6424" w:rsidP="0040353D">
      <w:pPr>
        <w:jc w:val="both"/>
        <w:rPr>
          <w:rFonts w:asciiTheme="minorHAnsi" w:hAnsiTheme="minorHAnsi" w:cstheme="minorHAnsi"/>
          <w:b/>
        </w:rPr>
      </w:pPr>
      <w:r w:rsidRPr="005C36C2">
        <w:rPr>
          <w:rFonts w:asciiTheme="minorHAnsi" w:hAnsiTheme="minorHAnsi" w:cstheme="minorHAnsi"/>
          <w:b/>
        </w:rPr>
        <w:t>Vote de l’organigramme : unanimité moins 1 abstention</w:t>
      </w:r>
    </w:p>
    <w:p w14:paraId="039CD86E" w14:textId="77777777" w:rsidR="005F6424" w:rsidRPr="005C36C2" w:rsidRDefault="005F6424" w:rsidP="0040353D">
      <w:pPr>
        <w:jc w:val="both"/>
        <w:rPr>
          <w:rFonts w:asciiTheme="minorHAnsi" w:hAnsiTheme="minorHAnsi" w:cstheme="minorHAnsi"/>
        </w:rPr>
      </w:pPr>
    </w:p>
    <w:p w14:paraId="3327B12E" w14:textId="1AAD0115" w:rsidR="00AC78E5" w:rsidRPr="005C36C2" w:rsidRDefault="00AC78E5" w:rsidP="0040353D">
      <w:pPr>
        <w:jc w:val="both"/>
        <w:rPr>
          <w:rFonts w:asciiTheme="minorHAnsi" w:hAnsiTheme="minorHAnsi" w:cstheme="minorHAnsi"/>
        </w:rPr>
      </w:pPr>
      <w:r w:rsidRPr="005C36C2">
        <w:rPr>
          <w:rFonts w:asciiTheme="minorHAnsi" w:hAnsiTheme="minorHAnsi" w:cstheme="minorHAnsi"/>
          <w:color w:val="0070C0"/>
        </w:rPr>
        <w:t>Véronique DOUILLARD </w:t>
      </w:r>
      <w:r w:rsidR="00E07042" w:rsidRPr="005C36C2">
        <w:rPr>
          <w:rFonts w:asciiTheme="minorHAnsi" w:hAnsiTheme="minorHAnsi" w:cstheme="minorHAnsi"/>
        </w:rPr>
        <w:t>présente le projet « </w:t>
      </w:r>
      <w:r w:rsidR="00E07042" w:rsidRPr="005C36C2">
        <w:rPr>
          <w:rFonts w:asciiTheme="minorHAnsi" w:hAnsiTheme="minorHAnsi" w:cstheme="minorHAnsi"/>
          <w:b/>
        </w:rPr>
        <w:t>Bibliothèques ouvertes +</w:t>
      </w:r>
      <w:r w:rsidR="00E07042" w:rsidRPr="005C36C2">
        <w:rPr>
          <w:rFonts w:asciiTheme="minorHAnsi" w:hAnsiTheme="minorHAnsi" w:cstheme="minorHAnsi"/>
        </w:rPr>
        <w:t> »</w:t>
      </w:r>
      <w:r w:rsidR="00223716" w:rsidRPr="005C36C2">
        <w:rPr>
          <w:rFonts w:asciiTheme="minorHAnsi" w:hAnsiTheme="minorHAnsi" w:cstheme="minorHAnsi"/>
        </w:rPr>
        <w:t xml:space="preserve"> porté par la </w:t>
      </w:r>
      <w:proofErr w:type="spellStart"/>
      <w:r w:rsidR="00223716" w:rsidRPr="005C36C2">
        <w:rPr>
          <w:rFonts w:asciiTheme="minorHAnsi" w:hAnsiTheme="minorHAnsi" w:cstheme="minorHAnsi"/>
        </w:rPr>
        <w:t>Com</w:t>
      </w:r>
      <w:r w:rsidR="008D75D8" w:rsidRPr="005C36C2">
        <w:rPr>
          <w:rFonts w:asciiTheme="minorHAnsi" w:hAnsiTheme="minorHAnsi" w:cstheme="minorHAnsi"/>
        </w:rPr>
        <w:t>UE</w:t>
      </w:r>
      <w:proofErr w:type="spellEnd"/>
      <w:r w:rsidR="008D75D8" w:rsidRPr="005C36C2">
        <w:rPr>
          <w:rFonts w:asciiTheme="minorHAnsi" w:hAnsiTheme="minorHAnsi" w:cstheme="minorHAnsi"/>
        </w:rPr>
        <w:t xml:space="preserve"> UBL</w:t>
      </w:r>
      <w:r w:rsidR="00E07042" w:rsidRPr="005C36C2">
        <w:rPr>
          <w:rFonts w:asciiTheme="minorHAnsi" w:hAnsiTheme="minorHAnsi" w:cstheme="minorHAnsi"/>
        </w:rPr>
        <w:t xml:space="preserve"> sous l’angle de ses</w:t>
      </w:r>
      <w:r w:rsidRPr="005C36C2">
        <w:rPr>
          <w:rFonts w:asciiTheme="minorHAnsi" w:hAnsiTheme="minorHAnsi" w:cstheme="minorHAnsi"/>
        </w:rPr>
        <w:t xml:space="preserve"> 2 volets :</w:t>
      </w:r>
      <w:r w:rsidR="00E07042" w:rsidRPr="005C36C2">
        <w:rPr>
          <w:rFonts w:asciiTheme="minorHAnsi" w:hAnsiTheme="minorHAnsi" w:cstheme="minorHAnsi"/>
        </w:rPr>
        <w:t xml:space="preserve"> l’</w:t>
      </w:r>
      <w:r w:rsidRPr="005C36C2">
        <w:rPr>
          <w:rFonts w:asciiTheme="minorHAnsi" w:hAnsiTheme="minorHAnsi" w:cstheme="minorHAnsi"/>
        </w:rPr>
        <w:t>élargissement des horaires d’ouverture et</w:t>
      </w:r>
      <w:r w:rsidR="00E07042" w:rsidRPr="005C36C2">
        <w:rPr>
          <w:rFonts w:asciiTheme="minorHAnsi" w:hAnsiTheme="minorHAnsi" w:cstheme="minorHAnsi"/>
        </w:rPr>
        <w:t xml:space="preserve"> l’amélioration de </w:t>
      </w:r>
      <w:r w:rsidR="00047B45" w:rsidRPr="005C36C2">
        <w:rPr>
          <w:rFonts w:asciiTheme="minorHAnsi" w:hAnsiTheme="minorHAnsi" w:cstheme="minorHAnsi"/>
        </w:rPr>
        <w:t xml:space="preserve">la </w:t>
      </w:r>
      <w:r w:rsidR="00E07042" w:rsidRPr="005C36C2">
        <w:rPr>
          <w:rFonts w:asciiTheme="minorHAnsi" w:hAnsiTheme="minorHAnsi" w:cstheme="minorHAnsi"/>
        </w:rPr>
        <w:t xml:space="preserve">qualité de l’accueil. </w:t>
      </w:r>
      <w:r w:rsidR="008D75D8" w:rsidRPr="005C36C2">
        <w:rPr>
          <w:rFonts w:asciiTheme="minorHAnsi" w:hAnsiTheme="minorHAnsi" w:cstheme="minorHAnsi"/>
        </w:rPr>
        <w:t>Pour l’UBO, u</w:t>
      </w:r>
      <w:r w:rsidR="00E07042" w:rsidRPr="005C36C2">
        <w:rPr>
          <w:rFonts w:asciiTheme="minorHAnsi" w:hAnsiTheme="minorHAnsi" w:cstheme="minorHAnsi"/>
        </w:rPr>
        <w:t>ne e</w:t>
      </w:r>
      <w:r w:rsidRPr="005C36C2">
        <w:rPr>
          <w:rFonts w:asciiTheme="minorHAnsi" w:hAnsiTheme="minorHAnsi" w:cstheme="minorHAnsi"/>
        </w:rPr>
        <w:t>nquête</w:t>
      </w:r>
      <w:r w:rsidR="00E07042" w:rsidRPr="005C36C2">
        <w:rPr>
          <w:rFonts w:asciiTheme="minorHAnsi" w:hAnsiTheme="minorHAnsi" w:cstheme="minorHAnsi"/>
        </w:rPr>
        <w:t xml:space="preserve"> menée auprès du public</w:t>
      </w:r>
      <w:r w:rsidRPr="005C36C2">
        <w:rPr>
          <w:rFonts w:asciiTheme="minorHAnsi" w:hAnsiTheme="minorHAnsi" w:cstheme="minorHAnsi"/>
        </w:rPr>
        <w:t xml:space="preserve"> du 29 avril au 9 mai </w:t>
      </w:r>
      <w:r w:rsidR="00E07042" w:rsidRPr="005C36C2">
        <w:rPr>
          <w:rFonts w:asciiTheme="minorHAnsi" w:hAnsiTheme="minorHAnsi" w:cstheme="minorHAnsi"/>
        </w:rPr>
        <w:t>a récolté 1491 réponses, soit</w:t>
      </w:r>
      <w:r w:rsidRPr="005C36C2">
        <w:rPr>
          <w:rFonts w:asciiTheme="minorHAnsi" w:hAnsiTheme="minorHAnsi" w:cstheme="minorHAnsi"/>
        </w:rPr>
        <w:t xml:space="preserve"> </w:t>
      </w:r>
      <w:r w:rsidR="00E07042" w:rsidRPr="005C36C2">
        <w:rPr>
          <w:rFonts w:asciiTheme="minorHAnsi" w:hAnsiTheme="minorHAnsi" w:cstheme="minorHAnsi"/>
        </w:rPr>
        <w:t>9,3% de la population étudiante.</w:t>
      </w:r>
      <w:r w:rsidRPr="005C36C2">
        <w:rPr>
          <w:rFonts w:asciiTheme="minorHAnsi" w:hAnsiTheme="minorHAnsi" w:cstheme="minorHAnsi"/>
        </w:rPr>
        <w:t xml:space="preserve"> 66% des personnels</w:t>
      </w:r>
      <w:r w:rsidR="00E07042" w:rsidRPr="005C36C2">
        <w:rPr>
          <w:rFonts w:asciiTheme="minorHAnsi" w:hAnsiTheme="minorHAnsi" w:cstheme="minorHAnsi"/>
        </w:rPr>
        <w:t xml:space="preserve"> du SCD</w:t>
      </w:r>
      <w:r w:rsidRPr="005C36C2">
        <w:rPr>
          <w:rFonts w:asciiTheme="minorHAnsi" w:hAnsiTheme="minorHAnsi" w:cstheme="minorHAnsi"/>
        </w:rPr>
        <w:t xml:space="preserve"> ont répondu</w:t>
      </w:r>
      <w:r w:rsidR="00E07042" w:rsidRPr="005C36C2">
        <w:rPr>
          <w:rFonts w:asciiTheme="minorHAnsi" w:hAnsiTheme="minorHAnsi" w:cstheme="minorHAnsi"/>
        </w:rPr>
        <w:t xml:space="preserve"> de leur côté</w:t>
      </w:r>
      <w:r w:rsidRPr="005C36C2">
        <w:rPr>
          <w:rFonts w:asciiTheme="minorHAnsi" w:hAnsiTheme="minorHAnsi" w:cstheme="minorHAnsi"/>
        </w:rPr>
        <w:t>.</w:t>
      </w:r>
      <w:r w:rsidR="00E07042" w:rsidRPr="005C36C2">
        <w:rPr>
          <w:rFonts w:asciiTheme="minorHAnsi" w:hAnsiTheme="minorHAnsi" w:cstheme="minorHAnsi"/>
        </w:rPr>
        <w:t xml:space="preserve"> Les attentes globales des étudiants (</w:t>
      </w:r>
      <w:r w:rsidR="00345A6D" w:rsidRPr="005C36C2">
        <w:rPr>
          <w:rFonts w:asciiTheme="minorHAnsi" w:hAnsiTheme="minorHAnsi" w:cstheme="minorHAnsi"/>
        </w:rPr>
        <w:t>la possibilité d’étudier leurs cours en BU</w:t>
      </w:r>
      <w:r w:rsidR="00E07042" w:rsidRPr="005C36C2">
        <w:rPr>
          <w:rFonts w:asciiTheme="minorHAnsi" w:hAnsiTheme="minorHAnsi" w:cstheme="minorHAnsi"/>
        </w:rPr>
        <w:t>) et des personnels (maintien des services de bibliothèque) sont présentées. Elles nécessiteraient d’être affinées. Un groupe de travail interne au SCD a fait les propositions de mise en œuvre suivantes</w:t>
      </w:r>
      <w:r w:rsidR="00223716" w:rsidRPr="005C36C2">
        <w:rPr>
          <w:rFonts w:asciiTheme="minorHAnsi" w:hAnsiTheme="minorHAnsi" w:cstheme="minorHAnsi"/>
        </w:rPr>
        <w:t xml:space="preserve"> </w:t>
      </w:r>
      <w:r w:rsidRPr="005C36C2">
        <w:rPr>
          <w:rFonts w:asciiTheme="minorHAnsi" w:hAnsiTheme="minorHAnsi" w:cstheme="minorHAnsi"/>
        </w:rPr>
        <w:t>:</w:t>
      </w:r>
    </w:p>
    <w:p w14:paraId="14C4F48D" w14:textId="38AC0CAA" w:rsidR="00AC78E5" w:rsidRPr="005C36C2" w:rsidRDefault="0022371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p</w:t>
      </w:r>
      <w:r w:rsidR="00FA2F53" w:rsidRPr="005C36C2">
        <w:rPr>
          <w:rFonts w:asciiTheme="minorHAnsi" w:hAnsiTheme="minorHAnsi" w:cstheme="minorHAnsi"/>
        </w:rPr>
        <w:t xml:space="preserve">résence d’un personnel A ou B en horaire étendu à la BU Lettres ou BU Santé et un personnel A ou B à la BU </w:t>
      </w:r>
      <w:proofErr w:type="spellStart"/>
      <w:r w:rsidR="00FA2F53" w:rsidRPr="005C36C2">
        <w:rPr>
          <w:rFonts w:asciiTheme="minorHAnsi" w:hAnsiTheme="minorHAnsi" w:cstheme="minorHAnsi"/>
        </w:rPr>
        <w:t>Bouguen</w:t>
      </w:r>
      <w:proofErr w:type="spellEnd"/>
      <w:r w:rsidR="00E07042" w:rsidRPr="005C36C2">
        <w:rPr>
          <w:rFonts w:asciiTheme="minorHAnsi" w:hAnsiTheme="minorHAnsi" w:cstheme="minorHAnsi"/>
        </w:rPr>
        <w:t>, dont les horaires d’extension s’aligneraient sur ceux de la BU Lettres et de la BU Santé</w:t>
      </w:r>
    </w:p>
    <w:p w14:paraId="62E67999" w14:textId="20E8CB88" w:rsidR="00FA2F53" w:rsidRPr="005C36C2" w:rsidRDefault="0022371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l</w:t>
      </w:r>
      <w:r w:rsidR="00E07042" w:rsidRPr="005C36C2">
        <w:rPr>
          <w:rFonts w:asciiTheme="minorHAnsi" w:hAnsiTheme="minorHAnsi" w:cstheme="minorHAnsi"/>
        </w:rPr>
        <w:t>es personnels s’investissent sur la b</w:t>
      </w:r>
      <w:r w:rsidR="00FA2F53" w:rsidRPr="005C36C2">
        <w:rPr>
          <w:rFonts w:asciiTheme="minorHAnsi" w:hAnsiTheme="minorHAnsi" w:cstheme="minorHAnsi"/>
        </w:rPr>
        <w:t>ase du volontariat avec compensation</w:t>
      </w:r>
      <w:r w:rsidR="00E07042" w:rsidRPr="005C36C2">
        <w:rPr>
          <w:rFonts w:asciiTheme="minorHAnsi" w:hAnsiTheme="minorHAnsi" w:cstheme="minorHAnsi"/>
        </w:rPr>
        <w:t xml:space="preserve"> (rémunération ou récupération sous la forme de congés)</w:t>
      </w:r>
    </w:p>
    <w:p w14:paraId="3ED3BB26" w14:textId="77777777" w:rsidR="00FA2F53" w:rsidRPr="005C36C2" w:rsidRDefault="00E07042" w:rsidP="0040353D">
      <w:pPr>
        <w:jc w:val="both"/>
        <w:rPr>
          <w:rFonts w:asciiTheme="minorHAnsi" w:hAnsiTheme="minorHAnsi" w:cstheme="minorHAnsi"/>
        </w:rPr>
      </w:pPr>
      <w:r w:rsidRPr="005C36C2">
        <w:rPr>
          <w:rFonts w:asciiTheme="minorHAnsi" w:hAnsiTheme="minorHAnsi" w:cstheme="minorHAnsi"/>
        </w:rPr>
        <w:t>Le groupe a également</w:t>
      </w:r>
      <w:r w:rsidR="008D75D8" w:rsidRPr="005C36C2">
        <w:rPr>
          <w:rFonts w:asciiTheme="minorHAnsi" w:hAnsiTheme="minorHAnsi" w:cstheme="minorHAnsi"/>
        </w:rPr>
        <w:t xml:space="preserve"> pointé l’importance de ne pas négliger la BU de Quimper et a </w:t>
      </w:r>
      <w:r w:rsidRPr="005C36C2">
        <w:rPr>
          <w:rFonts w:asciiTheme="minorHAnsi" w:hAnsiTheme="minorHAnsi" w:cstheme="minorHAnsi"/>
        </w:rPr>
        <w:t xml:space="preserve"> relevé la f</w:t>
      </w:r>
      <w:r w:rsidR="00FA2F53" w:rsidRPr="005C36C2">
        <w:rPr>
          <w:rFonts w:asciiTheme="minorHAnsi" w:hAnsiTheme="minorHAnsi" w:cstheme="minorHAnsi"/>
        </w:rPr>
        <w:t>aible fréquentation le soir en BU Santé</w:t>
      </w:r>
      <w:r w:rsidR="009F2A50" w:rsidRPr="005C36C2">
        <w:rPr>
          <w:rFonts w:asciiTheme="minorHAnsi" w:hAnsiTheme="minorHAnsi" w:cstheme="minorHAnsi"/>
        </w:rPr>
        <w:t>.</w:t>
      </w:r>
    </w:p>
    <w:p w14:paraId="5BBF6F1A" w14:textId="77777777" w:rsidR="00FA2F53" w:rsidRPr="005C36C2" w:rsidRDefault="00FA2F53" w:rsidP="0040353D">
      <w:pPr>
        <w:jc w:val="both"/>
        <w:rPr>
          <w:rFonts w:asciiTheme="minorHAnsi" w:hAnsiTheme="minorHAnsi" w:cstheme="minorHAnsi"/>
        </w:rPr>
      </w:pPr>
    </w:p>
    <w:p w14:paraId="5A163187" w14:textId="77777777" w:rsidR="00FA2F53" w:rsidRPr="005C36C2" w:rsidRDefault="00FA2F53" w:rsidP="0040353D">
      <w:pPr>
        <w:jc w:val="both"/>
        <w:rPr>
          <w:rFonts w:asciiTheme="minorHAnsi" w:hAnsiTheme="minorHAnsi" w:cstheme="minorHAnsi"/>
        </w:rPr>
      </w:pPr>
      <w:r w:rsidRPr="005C36C2">
        <w:rPr>
          <w:rFonts w:asciiTheme="minorHAnsi" w:hAnsiTheme="minorHAnsi" w:cstheme="minorHAnsi"/>
          <w:color w:val="0070C0"/>
        </w:rPr>
        <w:t>Maxime LEROUX </w:t>
      </w:r>
      <w:r w:rsidR="00E41300" w:rsidRPr="005C36C2">
        <w:rPr>
          <w:rFonts w:asciiTheme="minorHAnsi" w:hAnsiTheme="minorHAnsi" w:cstheme="minorHAnsi"/>
        </w:rPr>
        <w:t>confirme cette f</w:t>
      </w:r>
      <w:r w:rsidRPr="005C36C2">
        <w:rPr>
          <w:rFonts w:asciiTheme="minorHAnsi" w:hAnsiTheme="minorHAnsi" w:cstheme="minorHAnsi"/>
        </w:rPr>
        <w:t>aible fré</w:t>
      </w:r>
      <w:r w:rsidR="00E41300" w:rsidRPr="005C36C2">
        <w:rPr>
          <w:rFonts w:asciiTheme="minorHAnsi" w:hAnsiTheme="minorHAnsi" w:cstheme="minorHAnsi"/>
        </w:rPr>
        <w:t>quentation le soir en BU Santé et ajoute que</w:t>
      </w:r>
      <w:r w:rsidRPr="005C36C2">
        <w:rPr>
          <w:rFonts w:asciiTheme="minorHAnsi" w:hAnsiTheme="minorHAnsi" w:cstheme="minorHAnsi"/>
        </w:rPr>
        <w:t xml:space="preserve"> le soir</w:t>
      </w:r>
      <w:r w:rsidR="00E41300" w:rsidRPr="005C36C2">
        <w:rPr>
          <w:rFonts w:asciiTheme="minorHAnsi" w:hAnsiTheme="minorHAnsi" w:cstheme="minorHAnsi"/>
        </w:rPr>
        <w:t>,</w:t>
      </w:r>
      <w:r w:rsidRPr="005C36C2">
        <w:rPr>
          <w:rFonts w:asciiTheme="minorHAnsi" w:hAnsiTheme="minorHAnsi" w:cstheme="minorHAnsi"/>
        </w:rPr>
        <w:t xml:space="preserve"> les étudiants viennent</w:t>
      </w:r>
      <w:r w:rsidR="00E41300" w:rsidRPr="005C36C2">
        <w:rPr>
          <w:rFonts w:asciiTheme="minorHAnsi" w:hAnsiTheme="minorHAnsi" w:cstheme="minorHAnsi"/>
        </w:rPr>
        <w:t xml:space="preserve"> à la BU pour lire, travailler dans un</w:t>
      </w:r>
      <w:r w:rsidRPr="005C36C2">
        <w:rPr>
          <w:rFonts w:asciiTheme="minorHAnsi" w:hAnsiTheme="minorHAnsi" w:cstheme="minorHAnsi"/>
        </w:rPr>
        <w:t xml:space="preserve"> </w:t>
      </w:r>
      <w:r w:rsidR="00E41300" w:rsidRPr="005C36C2">
        <w:rPr>
          <w:rFonts w:asciiTheme="minorHAnsi" w:hAnsiTheme="minorHAnsi" w:cstheme="minorHAnsi"/>
        </w:rPr>
        <w:t xml:space="preserve">lieu de motivation collective. Les </w:t>
      </w:r>
      <w:r w:rsidRPr="005C36C2">
        <w:rPr>
          <w:rFonts w:asciiTheme="minorHAnsi" w:hAnsiTheme="minorHAnsi" w:cstheme="minorHAnsi"/>
        </w:rPr>
        <w:t>2 BU</w:t>
      </w:r>
      <w:r w:rsidR="00E41300" w:rsidRPr="005C36C2">
        <w:rPr>
          <w:rFonts w:asciiTheme="minorHAnsi" w:hAnsiTheme="minorHAnsi" w:cstheme="minorHAnsi"/>
        </w:rPr>
        <w:t xml:space="preserve"> actuellement ouvertes sont très proches géographiquement l’une de l’autre. Il y aurait un intérêt à ouvrir celle du </w:t>
      </w:r>
      <w:proofErr w:type="spellStart"/>
      <w:r w:rsidR="00E41300" w:rsidRPr="005C36C2">
        <w:rPr>
          <w:rFonts w:asciiTheme="minorHAnsi" w:hAnsiTheme="minorHAnsi" w:cstheme="minorHAnsi"/>
        </w:rPr>
        <w:t>Bouguen</w:t>
      </w:r>
      <w:proofErr w:type="spellEnd"/>
      <w:r w:rsidR="00E41300" w:rsidRPr="005C36C2">
        <w:rPr>
          <w:rFonts w:asciiTheme="minorHAnsi" w:hAnsiTheme="minorHAnsi" w:cstheme="minorHAnsi"/>
        </w:rPr>
        <w:t>, à proximité des cités U</w:t>
      </w:r>
      <w:r w:rsidRPr="005C36C2">
        <w:rPr>
          <w:rFonts w:asciiTheme="minorHAnsi" w:hAnsiTheme="minorHAnsi" w:cstheme="minorHAnsi"/>
        </w:rPr>
        <w:t xml:space="preserve">. </w:t>
      </w:r>
    </w:p>
    <w:p w14:paraId="2076F644" w14:textId="77777777" w:rsidR="00FA2F53" w:rsidRPr="005C36C2" w:rsidRDefault="00FA2F53" w:rsidP="0040353D">
      <w:pPr>
        <w:jc w:val="both"/>
        <w:rPr>
          <w:rFonts w:asciiTheme="minorHAnsi" w:hAnsiTheme="minorHAnsi" w:cstheme="minorHAnsi"/>
        </w:rPr>
      </w:pPr>
    </w:p>
    <w:p w14:paraId="0ED2499A" w14:textId="77777777" w:rsidR="00FA2F53" w:rsidRPr="005C36C2" w:rsidRDefault="00FA2F53" w:rsidP="0040353D">
      <w:pPr>
        <w:jc w:val="both"/>
        <w:rPr>
          <w:rFonts w:asciiTheme="minorHAnsi" w:hAnsiTheme="minorHAnsi" w:cstheme="minorHAnsi"/>
        </w:rPr>
      </w:pPr>
      <w:r w:rsidRPr="005C36C2">
        <w:rPr>
          <w:rFonts w:asciiTheme="minorHAnsi" w:hAnsiTheme="minorHAnsi" w:cstheme="minorHAnsi"/>
          <w:color w:val="0070C0"/>
        </w:rPr>
        <w:t>Véronique DOUILLARD </w:t>
      </w:r>
      <w:r w:rsidR="00082668" w:rsidRPr="005C36C2">
        <w:rPr>
          <w:rFonts w:asciiTheme="minorHAnsi" w:hAnsiTheme="minorHAnsi" w:cstheme="minorHAnsi"/>
        </w:rPr>
        <w:t>nuance en précisant que la fréquentation de l</w:t>
      </w:r>
      <w:r w:rsidRPr="005C36C2">
        <w:rPr>
          <w:rFonts w:asciiTheme="minorHAnsi" w:hAnsiTheme="minorHAnsi" w:cstheme="minorHAnsi"/>
        </w:rPr>
        <w:t>a BU de Santé est</w:t>
      </w:r>
      <w:r w:rsidR="00082668" w:rsidRPr="005C36C2">
        <w:rPr>
          <w:rFonts w:asciiTheme="minorHAnsi" w:hAnsiTheme="minorHAnsi" w:cstheme="minorHAnsi"/>
        </w:rPr>
        <w:t xml:space="preserve"> faible</w:t>
      </w:r>
      <w:r w:rsidRPr="005C36C2">
        <w:rPr>
          <w:rFonts w:asciiTheme="minorHAnsi" w:hAnsiTheme="minorHAnsi" w:cstheme="minorHAnsi"/>
        </w:rPr>
        <w:t xml:space="preserve"> en</w:t>
      </w:r>
      <w:r w:rsidR="00082668" w:rsidRPr="005C36C2">
        <w:rPr>
          <w:rFonts w:asciiTheme="minorHAnsi" w:hAnsiTheme="minorHAnsi" w:cstheme="minorHAnsi"/>
        </w:rPr>
        <w:t xml:space="preserve"> raison des travaux en cours. Sa rénovation pourra la rendre attractive. C’est une donnée à prendre en compte.</w:t>
      </w:r>
      <w:r w:rsidR="00D43CFD" w:rsidRPr="005C36C2">
        <w:rPr>
          <w:rFonts w:asciiTheme="minorHAnsi" w:hAnsiTheme="minorHAnsi" w:cstheme="minorHAnsi"/>
        </w:rPr>
        <w:t xml:space="preserve"> </w:t>
      </w:r>
    </w:p>
    <w:p w14:paraId="345E4395" w14:textId="77777777" w:rsidR="00D43CFD" w:rsidRPr="005C36C2" w:rsidRDefault="00D43CFD" w:rsidP="0040353D">
      <w:pPr>
        <w:jc w:val="both"/>
        <w:rPr>
          <w:rFonts w:asciiTheme="minorHAnsi" w:hAnsiTheme="minorHAnsi" w:cstheme="minorHAnsi"/>
        </w:rPr>
      </w:pPr>
    </w:p>
    <w:p w14:paraId="1F536C2B" w14:textId="77777777" w:rsidR="00D43CFD" w:rsidRPr="005C36C2" w:rsidRDefault="00D43CFD" w:rsidP="0040353D">
      <w:pPr>
        <w:jc w:val="both"/>
        <w:rPr>
          <w:rFonts w:asciiTheme="minorHAnsi" w:hAnsiTheme="minorHAnsi" w:cstheme="minorHAnsi"/>
        </w:rPr>
      </w:pPr>
      <w:r w:rsidRPr="005C36C2">
        <w:rPr>
          <w:rFonts w:asciiTheme="minorHAnsi" w:hAnsiTheme="minorHAnsi" w:cstheme="minorHAnsi"/>
          <w:color w:val="0070C0"/>
        </w:rPr>
        <w:lastRenderedPageBreak/>
        <w:t>Maxime LEROUX </w:t>
      </w:r>
      <w:r w:rsidR="00082668" w:rsidRPr="005C36C2">
        <w:rPr>
          <w:rFonts w:asciiTheme="minorHAnsi" w:hAnsiTheme="minorHAnsi" w:cstheme="minorHAnsi"/>
        </w:rPr>
        <w:t>répond que s</w:t>
      </w:r>
      <w:r w:rsidRPr="005C36C2">
        <w:rPr>
          <w:rFonts w:asciiTheme="minorHAnsi" w:hAnsiTheme="minorHAnsi" w:cstheme="minorHAnsi"/>
        </w:rPr>
        <w:t xml:space="preserve">i la BU Santé ferme au profit du </w:t>
      </w:r>
      <w:proofErr w:type="spellStart"/>
      <w:r w:rsidRPr="005C36C2">
        <w:rPr>
          <w:rFonts w:asciiTheme="minorHAnsi" w:hAnsiTheme="minorHAnsi" w:cstheme="minorHAnsi"/>
        </w:rPr>
        <w:t>Bouguen</w:t>
      </w:r>
      <w:proofErr w:type="spellEnd"/>
      <w:r w:rsidRPr="005C36C2">
        <w:rPr>
          <w:rFonts w:asciiTheme="minorHAnsi" w:hAnsiTheme="minorHAnsi" w:cstheme="minorHAnsi"/>
        </w:rPr>
        <w:t xml:space="preserve"> et Lettres, </w:t>
      </w:r>
      <w:r w:rsidR="008D75D8" w:rsidRPr="005C36C2">
        <w:rPr>
          <w:rFonts w:asciiTheme="minorHAnsi" w:hAnsiTheme="minorHAnsi" w:cstheme="minorHAnsi"/>
        </w:rPr>
        <w:t xml:space="preserve">il ne devrait pas </w:t>
      </w:r>
      <w:r w:rsidR="00082668" w:rsidRPr="005C36C2">
        <w:rPr>
          <w:rFonts w:asciiTheme="minorHAnsi" w:hAnsiTheme="minorHAnsi" w:cstheme="minorHAnsi"/>
        </w:rPr>
        <w:t>y avoir</w:t>
      </w:r>
      <w:r w:rsidR="008D75D8" w:rsidRPr="005C36C2">
        <w:rPr>
          <w:rFonts w:asciiTheme="minorHAnsi" w:hAnsiTheme="minorHAnsi" w:cstheme="minorHAnsi"/>
        </w:rPr>
        <w:t>, à son sens,</w:t>
      </w:r>
      <w:r w:rsidR="00082668" w:rsidRPr="005C36C2">
        <w:rPr>
          <w:rFonts w:asciiTheme="minorHAnsi" w:hAnsiTheme="minorHAnsi" w:cstheme="minorHAnsi"/>
        </w:rPr>
        <w:t xml:space="preserve"> une levée de boucliers.</w:t>
      </w:r>
    </w:p>
    <w:p w14:paraId="5E697A92" w14:textId="77777777" w:rsidR="00C17CD1" w:rsidRPr="005C36C2" w:rsidRDefault="00C17CD1" w:rsidP="0040353D">
      <w:pPr>
        <w:jc w:val="both"/>
        <w:rPr>
          <w:rFonts w:asciiTheme="minorHAnsi" w:hAnsiTheme="minorHAnsi" w:cstheme="minorHAnsi"/>
        </w:rPr>
      </w:pPr>
    </w:p>
    <w:p w14:paraId="0F9021C9" w14:textId="77777777" w:rsidR="00C17CD1" w:rsidRPr="005C36C2" w:rsidRDefault="00C17CD1" w:rsidP="0040353D">
      <w:pPr>
        <w:jc w:val="both"/>
        <w:rPr>
          <w:rFonts w:asciiTheme="minorHAnsi" w:hAnsiTheme="minorHAnsi" w:cstheme="minorHAnsi"/>
        </w:rPr>
      </w:pPr>
      <w:r w:rsidRPr="005C36C2">
        <w:rPr>
          <w:rFonts w:asciiTheme="minorHAnsi" w:hAnsiTheme="minorHAnsi" w:cstheme="minorHAnsi"/>
          <w:color w:val="0070C0"/>
        </w:rPr>
        <w:t>Véronique DOUILLARD </w:t>
      </w:r>
      <w:r w:rsidR="00B166DB" w:rsidRPr="005C36C2">
        <w:rPr>
          <w:rFonts w:asciiTheme="minorHAnsi" w:hAnsiTheme="minorHAnsi" w:cstheme="minorHAnsi"/>
        </w:rPr>
        <w:t>précise</w:t>
      </w:r>
      <w:r w:rsidR="00261625" w:rsidRPr="005C36C2">
        <w:rPr>
          <w:rFonts w:asciiTheme="minorHAnsi" w:hAnsiTheme="minorHAnsi" w:cstheme="minorHAnsi"/>
        </w:rPr>
        <w:t xml:space="preserve"> les propositions formulées par l’UBO dans cette réponse à projet</w:t>
      </w:r>
      <w:r w:rsidRPr="005C36C2">
        <w:rPr>
          <w:rFonts w:asciiTheme="minorHAnsi" w:hAnsiTheme="minorHAnsi" w:cstheme="minorHAnsi"/>
        </w:rPr>
        <w:t> :</w:t>
      </w:r>
    </w:p>
    <w:p w14:paraId="276CE154" w14:textId="0B217C23" w:rsidR="00C17CD1" w:rsidRPr="005C36C2" w:rsidRDefault="0022371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m</w:t>
      </w:r>
      <w:r w:rsidR="00C17CD1" w:rsidRPr="005C36C2">
        <w:rPr>
          <w:rFonts w:asciiTheme="minorHAnsi" w:hAnsiTheme="minorHAnsi" w:cstheme="minorHAnsi"/>
        </w:rPr>
        <w:t>aintenir l’existant ;</w:t>
      </w:r>
    </w:p>
    <w:p w14:paraId="170D2E08" w14:textId="138C78CA" w:rsidR="00C17CD1" w:rsidRPr="005C36C2" w:rsidRDefault="0022371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o</w:t>
      </w:r>
      <w:r w:rsidR="00C17CD1" w:rsidRPr="005C36C2">
        <w:rPr>
          <w:rFonts w:asciiTheme="minorHAnsi" w:hAnsiTheme="minorHAnsi" w:cstheme="minorHAnsi"/>
        </w:rPr>
        <w:t>uvrir</w:t>
      </w:r>
      <w:r w:rsidR="00B166DB" w:rsidRPr="005C36C2">
        <w:rPr>
          <w:rFonts w:asciiTheme="minorHAnsi" w:hAnsiTheme="minorHAnsi" w:cstheme="minorHAnsi"/>
        </w:rPr>
        <w:t xml:space="preserve"> une BU entre </w:t>
      </w:r>
      <w:r w:rsidR="00C17CD1" w:rsidRPr="005C36C2">
        <w:rPr>
          <w:rFonts w:asciiTheme="minorHAnsi" w:hAnsiTheme="minorHAnsi" w:cstheme="minorHAnsi"/>
        </w:rPr>
        <w:t>Noël</w:t>
      </w:r>
      <w:r w:rsidR="00B166DB" w:rsidRPr="005C36C2">
        <w:rPr>
          <w:rFonts w:asciiTheme="minorHAnsi" w:hAnsiTheme="minorHAnsi" w:cstheme="minorHAnsi"/>
        </w:rPr>
        <w:t xml:space="preserve"> et le Jour de l’An</w:t>
      </w:r>
      <w:r w:rsidR="00C17CD1" w:rsidRPr="005C36C2">
        <w:rPr>
          <w:rFonts w:asciiTheme="minorHAnsi" w:hAnsiTheme="minorHAnsi" w:cstheme="minorHAnsi"/>
        </w:rPr>
        <w:t>, ouvrir</w:t>
      </w:r>
      <w:r w:rsidR="00B166DB" w:rsidRPr="005C36C2">
        <w:rPr>
          <w:rFonts w:asciiTheme="minorHAnsi" w:hAnsiTheme="minorHAnsi" w:cstheme="minorHAnsi"/>
        </w:rPr>
        <w:t xml:space="preserve"> le vendredi du Pont de</w:t>
      </w:r>
      <w:r w:rsidR="00C17CD1" w:rsidRPr="005C36C2">
        <w:rPr>
          <w:rFonts w:asciiTheme="minorHAnsi" w:hAnsiTheme="minorHAnsi" w:cstheme="minorHAnsi"/>
        </w:rPr>
        <w:t xml:space="preserve"> l’Ascension</w:t>
      </w:r>
      <w:r w:rsidR="00B166DB" w:rsidRPr="005C36C2">
        <w:rPr>
          <w:rFonts w:asciiTheme="minorHAnsi" w:hAnsiTheme="minorHAnsi" w:cstheme="minorHAnsi"/>
        </w:rPr>
        <w:t>, sous réserve que le personnel de permanence puisse récupérer ce jour</w:t>
      </w:r>
      <w:r w:rsidR="00C17CD1" w:rsidRPr="005C36C2">
        <w:rPr>
          <w:rFonts w:asciiTheme="minorHAnsi" w:hAnsiTheme="minorHAnsi" w:cstheme="minorHAnsi"/>
        </w:rPr>
        <w:t> ;</w:t>
      </w:r>
    </w:p>
    <w:p w14:paraId="6FABAC90" w14:textId="0365732F" w:rsidR="00C17CD1" w:rsidRPr="005C36C2" w:rsidRDefault="0022371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ouverture en horaires nocturnes à la BU du</w:t>
      </w:r>
      <w:r w:rsidR="00C17CD1" w:rsidRPr="005C36C2">
        <w:rPr>
          <w:rFonts w:asciiTheme="minorHAnsi" w:hAnsiTheme="minorHAnsi" w:cstheme="minorHAnsi"/>
        </w:rPr>
        <w:t xml:space="preserve"> </w:t>
      </w:r>
      <w:proofErr w:type="spellStart"/>
      <w:r w:rsidR="00C17CD1" w:rsidRPr="005C36C2">
        <w:rPr>
          <w:rFonts w:asciiTheme="minorHAnsi" w:hAnsiTheme="minorHAnsi" w:cstheme="minorHAnsi"/>
        </w:rPr>
        <w:t>Bouguen</w:t>
      </w:r>
      <w:proofErr w:type="spellEnd"/>
      <w:r w:rsidRPr="005C36C2">
        <w:rPr>
          <w:rFonts w:asciiTheme="minorHAnsi" w:hAnsiTheme="minorHAnsi" w:cstheme="minorHAnsi"/>
        </w:rPr>
        <w:t xml:space="preserve"> du lundi au jeudi, ouverture</w:t>
      </w:r>
      <w:r w:rsidR="00C17CD1" w:rsidRPr="005C36C2">
        <w:rPr>
          <w:rFonts w:asciiTheme="minorHAnsi" w:hAnsiTheme="minorHAnsi" w:cstheme="minorHAnsi"/>
        </w:rPr>
        <w:t xml:space="preserve"> le samedi </w:t>
      </w:r>
      <w:r w:rsidR="00B166DB" w:rsidRPr="005C36C2">
        <w:rPr>
          <w:rFonts w:asciiTheme="minorHAnsi" w:hAnsiTheme="minorHAnsi" w:cstheme="minorHAnsi"/>
        </w:rPr>
        <w:t>après-midi, sur le modèle de la Bibliothèque de Lettres et de Santé.</w:t>
      </w:r>
    </w:p>
    <w:p w14:paraId="28081157" w14:textId="77777777" w:rsidR="00C17CD1" w:rsidRPr="005C36C2" w:rsidRDefault="00C17CD1" w:rsidP="0040353D">
      <w:pPr>
        <w:jc w:val="both"/>
        <w:rPr>
          <w:rFonts w:asciiTheme="minorHAnsi" w:hAnsiTheme="minorHAnsi" w:cstheme="minorHAnsi"/>
        </w:rPr>
      </w:pPr>
    </w:p>
    <w:p w14:paraId="588E085A" w14:textId="00EABB2F" w:rsidR="006A5AAE" w:rsidRPr="005C36C2" w:rsidRDefault="00C17CD1" w:rsidP="0040353D">
      <w:pPr>
        <w:jc w:val="both"/>
        <w:rPr>
          <w:rFonts w:asciiTheme="minorHAnsi" w:hAnsiTheme="minorHAnsi" w:cstheme="minorHAnsi"/>
        </w:rPr>
      </w:pPr>
      <w:r w:rsidRPr="005C36C2">
        <w:rPr>
          <w:rFonts w:asciiTheme="minorHAnsi" w:hAnsiTheme="minorHAnsi" w:cstheme="minorHAnsi"/>
          <w:color w:val="0070C0"/>
        </w:rPr>
        <w:t>Nicolas TOCQUER </w:t>
      </w:r>
      <w:r w:rsidR="00B166DB" w:rsidRPr="005C36C2">
        <w:rPr>
          <w:rFonts w:asciiTheme="minorHAnsi" w:hAnsiTheme="minorHAnsi" w:cstheme="minorHAnsi"/>
        </w:rPr>
        <w:t xml:space="preserve">indique qu’une réponse à ce projet a été donnée par voie de presse et par le Ministère à l’ensemble de la </w:t>
      </w:r>
      <w:r w:rsidR="00223716" w:rsidRPr="005C36C2">
        <w:rPr>
          <w:rFonts w:asciiTheme="minorHAnsi" w:hAnsiTheme="minorHAnsi" w:cstheme="minorHAnsi"/>
        </w:rPr>
        <w:t xml:space="preserve"> </w:t>
      </w:r>
      <w:proofErr w:type="spellStart"/>
      <w:r w:rsidR="00223716" w:rsidRPr="005C36C2">
        <w:rPr>
          <w:rFonts w:asciiTheme="minorHAnsi" w:hAnsiTheme="minorHAnsi" w:cstheme="minorHAnsi"/>
        </w:rPr>
        <w:t>Com</w:t>
      </w:r>
      <w:r w:rsidRPr="005C36C2">
        <w:rPr>
          <w:rFonts w:asciiTheme="minorHAnsi" w:hAnsiTheme="minorHAnsi" w:cstheme="minorHAnsi"/>
        </w:rPr>
        <w:t>UE</w:t>
      </w:r>
      <w:proofErr w:type="spellEnd"/>
      <w:r w:rsidRPr="005C36C2">
        <w:rPr>
          <w:rFonts w:asciiTheme="minorHAnsi" w:hAnsiTheme="minorHAnsi" w:cstheme="minorHAnsi"/>
        </w:rPr>
        <w:t xml:space="preserve">, </w:t>
      </w:r>
      <w:r w:rsidR="00B166DB" w:rsidRPr="005C36C2">
        <w:rPr>
          <w:rFonts w:asciiTheme="minorHAnsi" w:hAnsiTheme="minorHAnsi" w:cstheme="minorHAnsi"/>
        </w:rPr>
        <w:t>sans que les clés de répartition des financem</w:t>
      </w:r>
      <w:r w:rsidR="00223716" w:rsidRPr="005C36C2">
        <w:rPr>
          <w:rFonts w:asciiTheme="minorHAnsi" w:hAnsiTheme="minorHAnsi" w:cstheme="minorHAnsi"/>
        </w:rPr>
        <w:t xml:space="preserve">ents entre les membres de la </w:t>
      </w:r>
      <w:proofErr w:type="spellStart"/>
      <w:r w:rsidR="00223716" w:rsidRPr="005C36C2">
        <w:rPr>
          <w:rFonts w:asciiTheme="minorHAnsi" w:hAnsiTheme="minorHAnsi" w:cstheme="minorHAnsi"/>
        </w:rPr>
        <w:t>Com</w:t>
      </w:r>
      <w:r w:rsidR="00B166DB" w:rsidRPr="005C36C2">
        <w:rPr>
          <w:rFonts w:asciiTheme="minorHAnsi" w:hAnsiTheme="minorHAnsi" w:cstheme="minorHAnsi"/>
        </w:rPr>
        <w:t>UE</w:t>
      </w:r>
      <w:proofErr w:type="spellEnd"/>
      <w:r w:rsidR="00B166DB" w:rsidRPr="005C36C2">
        <w:rPr>
          <w:rFonts w:asciiTheme="minorHAnsi" w:hAnsiTheme="minorHAnsi" w:cstheme="minorHAnsi"/>
        </w:rPr>
        <w:t xml:space="preserve"> soient connues</w:t>
      </w:r>
      <w:r w:rsidR="006A5AAE" w:rsidRPr="005C36C2">
        <w:rPr>
          <w:rFonts w:asciiTheme="minorHAnsi" w:hAnsiTheme="minorHAnsi" w:cstheme="minorHAnsi"/>
        </w:rPr>
        <w:t>.</w:t>
      </w:r>
      <w:r w:rsidR="00B166DB" w:rsidRPr="005C36C2">
        <w:rPr>
          <w:rFonts w:asciiTheme="minorHAnsi" w:hAnsiTheme="minorHAnsi" w:cstheme="minorHAnsi"/>
        </w:rPr>
        <w:t xml:space="preserve"> </w:t>
      </w:r>
      <w:r w:rsidR="006A5AAE" w:rsidRPr="005C36C2">
        <w:rPr>
          <w:rFonts w:asciiTheme="minorHAnsi" w:hAnsiTheme="minorHAnsi" w:cstheme="minorHAnsi"/>
        </w:rPr>
        <w:t xml:space="preserve"> </w:t>
      </w:r>
      <w:r w:rsidR="00B166DB" w:rsidRPr="005C36C2">
        <w:rPr>
          <w:rFonts w:asciiTheme="minorHAnsi" w:hAnsiTheme="minorHAnsi" w:cstheme="minorHAnsi"/>
          <w:color w:val="0070C0"/>
        </w:rPr>
        <w:t>Nicolas TOCQUER </w:t>
      </w:r>
      <w:r w:rsidR="00B166DB" w:rsidRPr="005C36C2">
        <w:rPr>
          <w:rFonts w:asciiTheme="minorHAnsi" w:hAnsiTheme="minorHAnsi" w:cstheme="minorHAnsi"/>
        </w:rPr>
        <w:t xml:space="preserve">propose </w:t>
      </w:r>
      <w:r w:rsidR="00223716" w:rsidRPr="005C36C2">
        <w:rPr>
          <w:rFonts w:asciiTheme="minorHAnsi" w:hAnsiTheme="minorHAnsi" w:cstheme="minorHAnsi"/>
        </w:rPr>
        <w:t>de faire délibérer le Conseil sur les principes de l’appel à projet, à savoir :</w:t>
      </w:r>
      <w:r w:rsidR="00B166DB" w:rsidRPr="005C36C2">
        <w:rPr>
          <w:rFonts w:asciiTheme="minorHAnsi" w:hAnsiTheme="minorHAnsi" w:cstheme="minorHAnsi"/>
        </w:rPr>
        <w:t xml:space="preserve"> l’</w:t>
      </w:r>
      <w:r w:rsidR="006A5AAE" w:rsidRPr="005C36C2">
        <w:rPr>
          <w:rFonts w:asciiTheme="minorHAnsi" w:hAnsiTheme="minorHAnsi" w:cstheme="minorHAnsi"/>
        </w:rPr>
        <w:t xml:space="preserve">élargissement des </w:t>
      </w:r>
      <w:r w:rsidR="00B166DB" w:rsidRPr="005C36C2">
        <w:rPr>
          <w:rFonts w:asciiTheme="minorHAnsi" w:hAnsiTheme="minorHAnsi" w:cstheme="minorHAnsi"/>
        </w:rPr>
        <w:t>h</w:t>
      </w:r>
      <w:r w:rsidR="00223716" w:rsidRPr="005C36C2">
        <w:rPr>
          <w:rFonts w:asciiTheme="minorHAnsi" w:hAnsiTheme="minorHAnsi" w:cstheme="minorHAnsi"/>
        </w:rPr>
        <w:t xml:space="preserve">oraires d’ouverture au </w:t>
      </w:r>
      <w:proofErr w:type="spellStart"/>
      <w:r w:rsidR="00223716" w:rsidRPr="005C36C2">
        <w:rPr>
          <w:rFonts w:asciiTheme="minorHAnsi" w:hAnsiTheme="minorHAnsi" w:cstheme="minorHAnsi"/>
        </w:rPr>
        <w:t>Bouguen</w:t>
      </w:r>
      <w:proofErr w:type="spellEnd"/>
      <w:r w:rsidR="00223716" w:rsidRPr="005C36C2">
        <w:rPr>
          <w:rFonts w:asciiTheme="minorHAnsi" w:hAnsiTheme="minorHAnsi" w:cstheme="minorHAnsi"/>
        </w:rPr>
        <w:t>, le réaménagement de la BU du</w:t>
      </w:r>
      <w:r w:rsidR="006A5AAE" w:rsidRPr="005C36C2">
        <w:rPr>
          <w:rFonts w:asciiTheme="minorHAnsi" w:hAnsiTheme="minorHAnsi" w:cstheme="minorHAnsi"/>
        </w:rPr>
        <w:t xml:space="preserve"> </w:t>
      </w:r>
      <w:proofErr w:type="spellStart"/>
      <w:r w:rsidR="006A5AAE" w:rsidRPr="005C36C2">
        <w:rPr>
          <w:rFonts w:asciiTheme="minorHAnsi" w:hAnsiTheme="minorHAnsi" w:cstheme="minorHAnsi"/>
        </w:rPr>
        <w:t>Bou</w:t>
      </w:r>
      <w:r w:rsidR="00B166DB" w:rsidRPr="005C36C2">
        <w:rPr>
          <w:rFonts w:asciiTheme="minorHAnsi" w:hAnsiTheme="minorHAnsi" w:cstheme="minorHAnsi"/>
        </w:rPr>
        <w:t>guen</w:t>
      </w:r>
      <w:proofErr w:type="spellEnd"/>
      <w:r w:rsidR="00223716" w:rsidRPr="005C36C2">
        <w:rPr>
          <w:rFonts w:asciiTheme="minorHAnsi" w:hAnsiTheme="minorHAnsi" w:cstheme="minorHAnsi"/>
        </w:rPr>
        <w:t xml:space="preserve"> (ex-fumoir)</w:t>
      </w:r>
      <w:r w:rsidR="00B166DB" w:rsidRPr="005C36C2">
        <w:rPr>
          <w:rFonts w:asciiTheme="minorHAnsi" w:hAnsiTheme="minorHAnsi" w:cstheme="minorHAnsi"/>
        </w:rPr>
        <w:t xml:space="preserve">, </w:t>
      </w:r>
      <w:r w:rsidR="00223716" w:rsidRPr="005C36C2">
        <w:rPr>
          <w:rFonts w:asciiTheme="minorHAnsi" w:hAnsiTheme="minorHAnsi" w:cstheme="minorHAnsi"/>
        </w:rPr>
        <w:t xml:space="preserve">le </w:t>
      </w:r>
      <w:r w:rsidR="00B166DB" w:rsidRPr="005C36C2">
        <w:rPr>
          <w:rFonts w:asciiTheme="minorHAnsi" w:hAnsiTheme="minorHAnsi" w:cstheme="minorHAnsi"/>
        </w:rPr>
        <w:t xml:space="preserve">réaménagement </w:t>
      </w:r>
      <w:r w:rsidR="0059656E" w:rsidRPr="005C36C2">
        <w:rPr>
          <w:rFonts w:asciiTheme="minorHAnsi" w:hAnsiTheme="minorHAnsi" w:cstheme="minorHAnsi"/>
        </w:rPr>
        <w:t>de la BU Santé</w:t>
      </w:r>
      <w:r w:rsidR="00223716" w:rsidRPr="005C36C2">
        <w:rPr>
          <w:rFonts w:asciiTheme="minorHAnsi" w:hAnsiTheme="minorHAnsi" w:cstheme="minorHAnsi"/>
        </w:rPr>
        <w:t xml:space="preserve"> (extension IBRBS et partie existante)</w:t>
      </w:r>
      <w:r w:rsidR="0059656E" w:rsidRPr="005C36C2">
        <w:rPr>
          <w:rFonts w:asciiTheme="minorHAnsi" w:hAnsiTheme="minorHAnsi" w:cstheme="minorHAnsi"/>
        </w:rPr>
        <w:t xml:space="preserve">, </w:t>
      </w:r>
      <w:r w:rsidR="00223716" w:rsidRPr="005C36C2">
        <w:rPr>
          <w:rFonts w:asciiTheme="minorHAnsi" w:hAnsiTheme="minorHAnsi" w:cstheme="minorHAnsi"/>
        </w:rPr>
        <w:t xml:space="preserve">le </w:t>
      </w:r>
      <w:r w:rsidR="0059656E" w:rsidRPr="005C36C2">
        <w:rPr>
          <w:rFonts w:asciiTheme="minorHAnsi" w:hAnsiTheme="minorHAnsi" w:cstheme="minorHAnsi"/>
        </w:rPr>
        <w:t>déploiement de la RFID en Lettres et à la BU de l’ESPE</w:t>
      </w:r>
      <w:r w:rsidR="008D284E" w:rsidRPr="005C36C2">
        <w:rPr>
          <w:rFonts w:asciiTheme="minorHAnsi" w:hAnsiTheme="minorHAnsi" w:cstheme="minorHAnsi"/>
        </w:rPr>
        <w:t xml:space="preserve">, </w:t>
      </w:r>
      <w:r w:rsidR="00223716" w:rsidRPr="005C36C2">
        <w:rPr>
          <w:rFonts w:asciiTheme="minorHAnsi" w:hAnsiTheme="minorHAnsi" w:cstheme="minorHAnsi"/>
        </w:rPr>
        <w:t>la mise en place d’un système de comptage et de régulation des flux.</w:t>
      </w:r>
    </w:p>
    <w:p w14:paraId="5BE3450D" w14:textId="77777777" w:rsidR="006A5AAE" w:rsidRPr="005C36C2" w:rsidRDefault="006A5AAE" w:rsidP="0040353D">
      <w:pPr>
        <w:jc w:val="both"/>
        <w:rPr>
          <w:rFonts w:asciiTheme="minorHAnsi" w:hAnsiTheme="minorHAnsi" w:cstheme="minorHAnsi"/>
        </w:rPr>
      </w:pPr>
    </w:p>
    <w:p w14:paraId="38DCF431" w14:textId="77777777" w:rsidR="006A5AAE" w:rsidRPr="005C36C2" w:rsidRDefault="006A5AAE" w:rsidP="0040353D">
      <w:pPr>
        <w:jc w:val="both"/>
        <w:rPr>
          <w:rFonts w:asciiTheme="minorHAnsi" w:hAnsiTheme="minorHAnsi" w:cstheme="minorHAnsi"/>
        </w:rPr>
      </w:pPr>
      <w:r w:rsidRPr="00052CFB">
        <w:rPr>
          <w:rFonts w:asciiTheme="minorHAnsi" w:hAnsiTheme="minorHAnsi" w:cstheme="minorHAnsi"/>
          <w:color w:val="0070C0"/>
        </w:rPr>
        <w:t>Véronique</w:t>
      </w:r>
      <w:r w:rsidRPr="005C36C2">
        <w:rPr>
          <w:rFonts w:asciiTheme="minorHAnsi" w:hAnsiTheme="minorHAnsi" w:cstheme="minorHAnsi"/>
          <w:color w:val="0070C0"/>
        </w:rPr>
        <w:t xml:space="preserve"> DOUILLARD </w:t>
      </w:r>
      <w:r w:rsidR="00B26AEA" w:rsidRPr="005C36C2">
        <w:rPr>
          <w:rFonts w:asciiTheme="minorHAnsi" w:hAnsiTheme="minorHAnsi" w:cstheme="minorHAnsi"/>
        </w:rPr>
        <w:t>demande si c’est l’UBO qui choisit la ventilation de l’enveloppe globale du projet entre l’extension des horaires ou la qualité de l’accueil.</w:t>
      </w:r>
    </w:p>
    <w:p w14:paraId="0F90C7EE" w14:textId="77777777" w:rsidR="006A5AAE" w:rsidRPr="005C36C2" w:rsidRDefault="006A5AAE" w:rsidP="0040353D">
      <w:pPr>
        <w:jc w:val="both"/>
        <w:rPr>
          <w:rFonts w:asciiTheme="minorHAnsi" w:hAnsiTheme="minorHAnsi" w:cstheme="minorHAnsi"/>
        </w:rPr>
      </w:pPr>
    </w:p>
    <w:p w14:paraId="4052BDEB" w14:textId="4922CAC6" w:rsidR="006A5AAE" w:rsidRPr="005C36C2" w:rsidRDefault="006A5AAE" w:rsidP="0040353D">
      <w:pPr>
        <w:jc w:val="both"/>
        <w:rPr>
          <w:rFonts w:asciiTheme="minorHAnsi" w:hAnsiTheme="minorHAnsi" w:cstheme="minorHAnsi"/>
        </w:rPr>
      </w:pPr>
      <w:r w:rsidRPr="005C36C2">
        <w:rPr>
          <w:rFonts w:asciiTheme="minorHAnsi" w:hAnsiTheme="minorHAnsi" w:cstheme="minorHAnsi"/>
          <w:color w:val="0070C0"/>
        </w:rPr>
        <w:t>Nicolas TOCQUER </w:t>
      </w:r>
      <w:r w:rsidR="001D3B25" w:rsidRPr="005C36C2">
        <w:rPr>
          <w:rFonts w:asciiTheme="minorHAnsi" w:hAnsiTheme="minorHAnsi" w:cstheme="minorHAnsi"/>
        </w:rPr>
        <w:t xml:space="preserve">répond </w:t>
      </w:r>
      <w:r w:rsidR="00223716" w:rsidRPr="005C36C2">
        <w:rPr>
          <w:rFonts w:asciiTheme="minorHAnsi" w:hAnsiTheme="minorHAnsi" w:cstheme="minorHAnsi"/>
        </w:rPr>
        <w:t>que les crédits seront fléchés.</w:t>
      </w:r>
      <w:r w:rsidR="00962835" w:rsidRPr="005C36C2">
        <w:rPr>
          <w:rFonts w:asciiTheme="minorHAnsi" w:hAnsiTheme="minorHAnsi" w:cstheme="minorHAnsi"/>
        </w:rPr>
        <w:t xml:space="preserve"> A ce stade, </w:t>
      </w:r>
      <w:r w:rsidR="001D3B25" w:rsidRPr="005C36C2">
        <w:rPr>
          <w:rFonts w:asciiTheme="minorHAnsi" w:hAnsiTheme="minorHAnsi" w:cstheme="minorHAnsi"/>
        </w:rPr>
        <w:t>il s’agit de valider en Conseil documentaire les</w:t>
      </w:r>
      <w:r w:rsidRPr="005C36C2">
        <w:rPr>
          <w:rFonts w:asciiTheme="minorHAnsi" w:hAnsiTheme="minorHAnsi" w:cstheme="minorHAnsi"/>
        </w:rPr>
        <w:t xml:space="preserve"> </w:t>
      </w:r>
      <w:r w:rsidR="001D3B25" w:rsidRPr="005C36C2">
        <w:rPr>
          <w:rFonts w:asciiTheme="minorHAnsi" w:hAnsiTheme="minorHAnsi" w:cstheme="minorHAnsi"/>
        </w:rPr>
        <w:t>2 grands axes du projet,</w:t>
      </w:r>
      <w:r w:rsidR="008D284E" w:rsidRPr="005C36C2">
        <w:rPr>
          <w:rFonts w:asciiTheme="minorHAnsi" w:hAnsiTheme="minorHAnsi" w:cstheme="minorHAnsi"/>
        </w:rPr>
        <w:t xml:space="preserve"> c’est-à-dire</w:t>
      </w:r>
      <w:r w:rsidR="00962835" w:rsidRPr="005C36C2">
        <w:rPr>
          <w:rFonts w:asciiTheme="minorHAnsi" w:hAnsiTheme="minorHAnsi" w:cstheme="minorHAnsi"/>
        </w:rPr>
        <w:t xml:space="preserve"> les principes, et non les modalités de mise en œuvre.</w:t>
      </w:r>
    </w:p>
    <w:p w14:paraId="414CACA6" w14:textId="77777777" w:rsidR="006A5AAE" w:rsidRPr="005C36C2" w:rsidRDefault="006A5AAE" w:rsidP="0040353D">
      <w:pPr>
        <w:jc w:val="both"/>
        <w:rPr>
          <w:rFonts w:asciiTheme="minorHAnsi" w:hAnsiTheme="minorHAnsi" w:cstheme="minorHAnsi"/>
        </w:rPr>
      </w:pPr>
    </w:p>
    <w:p w14:paraId="358832B3" w14:textId="77777777" w:rsidR="006A5AAE" w:rsidRPr="005C36C2" w:rsidRDefault="006A5AAE" w:rsidP="0040353D">
      <w:pPr>
        <w:jc w:val="both"/>
        <w:rPr>
          <w:rFonts w:asciiTheme="minorHAnsi" w:hAnsiTheme="minorHAnsi" w:cstheme="minorHAnsi"/>
        </w:rPr>
      </w:pPr>
      <w:r w:rsidRPr="005C36C2">
        <w:rPr>
          <w:rFonts w:asciiTheme="minorHAnsi" w:hAnsiTheme="minorHAnsi" w:cstheme="minorHAnsi"/>
          <w:color w:val="4F81BD" w:themeColor="accent1"/>
        </w:rPr>
        <w:t>Hervé LE MEN </w:t>
      </w:r>
      <w:r w:rsidR="001D3B25" w:rsidRPr="005C36C2">
        <w:rPr>
          <w:rFonts w:asciiTheme="minorHAnsi" w:hAnsiTheme="minorHAnsi" w:cstheme="minorHAnsi"/>
        </w:rPr>
        <w:t>n’</w:t>
      </w:r>
      <w:r w:rsidRPr="005C36C2">
        <w:rPr>
          <w:rFonts w:asciiTheme="minorHAnsi" w:hAnsiTheme="minorHAnsi" w:cstheme="minorHAnsi"/>
        </w:rPr>
        <w:t>approuver</w:t>
      </w:r>
      <w:r w:rsidR="001D3B25" w:rsidRPr="005C36C2">
        <w:rPr>
          <w:rFonts w:asciiTheme="minorHAnsi" w:hAnsiTheme="minorHAnsi" w:cstheme="minorHAnsi"/>
        </w:rPr>
        <w:t>a</w:t>
      </w:r>
      <w:r w:rsidRPr="005C36C2">
        <w:rPr>
          <w:rFonts w:asciiTheme="minorHAnsi" w:hAnsiTheme="minorHAnsi" w:cstheme="minorHAnsi"/>
        </w:rPr>
        <w:t xml:space="preserve"> les principes </w:t>
      </w:r>
      <w:r w:rsidR="001D3B25" w:rsidRPr="005C36C2">
        <w:rPr>
          <w:rFonts w:asciiTheme="minorHAnsi" w:hAnsiTheme="minorHAnsi" w:cstheme="minorHAnsi"/>
        </w:rPr>
        <w:t xml:space="preserve">que </w:t>
      </w:r>
      <w:r w:rsidRPr="005C36C2">
        <w:rPr>
          <w:rFonts w:asciiTheme="minorHAnsi" w:hAnsiTheme="minorHAnsi" w:cstheme="minorHAnsi"/>
        </w:rPr>
        <w:t>si les modalités</w:t>
      </w:r>
      <w:r w:rsidR="001D3B25" w:rsidRPr="005C36C2">
        <w:rPr>
          <w:rFonts w:asciiTheme="minorHAnsi" w:hAnsiTheme="minorHAnsi" w:cstheme="minorHAnsi"/>
        </w:rPr>
        <w:t xml:space="preserve"> financières de mise en œuvre le</w:t>
      </w:r>
      <w:r w:rsidRPr="005C36C2">
        <w:rPr>
          <w:rFonts w:asciiTheme="minorHAnsi" w:hAnsiTheme="minorHAnsi" w:cstheme="minorHAnsi"/>
        </w:rPr>
        <w:t xml:space="preserve"> permet</w:t>
      </w:r>
      <w:r w:rsidR="001D3B25" w:rsidRPr="005C36C2">
        <w:rPr>
          <w:rFonts w:asciiTheme="minorHAnsi" w:hAnsiTheme="minorHAnsi" w:cstheme="minorHAnsi"/>
        </w:rPr>
        <w:t>tent, notamment la rémunération des collègues du SCD volontaires pour effectuer des permanences</w:t>
      </w:r>
      <w:r w:rsidRPr="005C36C2">
        <w:rPr>
          <w:rFonts w:asciiTheme="minorHAnsi" w:hAnsiTheme="minorHAnsi" w:cstheme="minorHAnsi"/>
        </w:rPr>
        <w:t>.</w:t>
      </w:r>
    </w:p>
    <w:p w14:paraId="450DC110" w14:textId="77777777" w:rsidR="006A5AAE" w:rsidRPr="005C36C2" w:rsidRDefault="006A5AAE" w:rsidP="0040353D">
      <w:pPr>
        <w:jc w:val="both"/>
        <w:rPr>
          <w:rFonts w:asciiTheme="minorHAnsi" w:hAnsiTheme="minorHAnsi" w:cstheme="minorHAnsi"/>
        </w:rPr>
      </w:pPr>
    </w:p>
    <w:p w14:paraId="3BB459F4" w14:textId="4B80D104" w:rsidR="006A5AAE" w:rsidRPr="005C36C2" w:rsidRDefault="006A5AAE" w:rsidP="0040353D">
      <w:pPr>
        <w:jc w:val="both"/>
        <w:rPr>
          <w:rFonts w:asciiTheme="minorHAnsi" w:hAnsiTheme="minorHAnsi" w:cstheme="minorHAnsi"/>
        </w:rPr>
      </w:pPr>
      <w:r w:rsidRPr="005C36C2">
        <w:rPr>
          <w:rFonts w:asciiTheme="minorHAnsi" w:hAnsiTheme="minorHAnsi" w:cstheme="minorHAnsi"/>
          <w:color w:val="0070C0"/>
        </w:rPr>
        <w:t>Véronique DOUILLARD </w:t>
      </w:r>
      <w:r w:rsidR="001D3B25" w:rsidRPr="005C36C2">
        <w:rPr>
          <w:rFonts w:asciiTheme="minorHAnsi" w:hAnsiTheme="minorHAnsi" w:cstheme="minorHAnsi"/>
        </w:rPr>
        <w:t>renchérit en précisant que l</w:t>
      </w:r>
      <w:r w:rsidR="00962835" w:rsidRPr="005C36C2">
        <w:rPr>
          <w:rFonts w:asciiTheme="minorHAnsi" w:hAnsiTheme="minorHAnsi" w:cstheme="minorHAnsi"/>
        </w:rPr>
        <w:t>a proposition du</w:t>
      </w:r>
      <w:r w:rsidRPr="005C36C2">
        <w:rPr>
          <w:rFonts w:asciiTheme="minorHAnsi" w:hAnsiTheme="minorHAnsi" w:cstheme="minorHAnsi"/>
        </w:rPr>
        <w:t xml:space="preserve"> groupe</w:t>
      </w:r>
      <w:r w:rsidR="00962835" w:rsidRPr="005C36C2">
        <w:rPr>
          <w:rFonts w:asciiTheme="minorHAnsi" w:hAnsiTheme="minorHAnsi" w:cstheme="minorHAnsi"/>
        </w:rPr>
        <w:t xml:space="preserve"> de travail</w:t>
      </w:r>
      <w:r w:rsidRPr="005C36C2">
        <w:rPr>
          <w:rFonts w:asciiTheme="minorHAnsi" w:hAnsiTheme="minorHAnsi" w:cstheme="minorHAnsi"/>
        </w:rPr>
        <w:t xml:space="preserve"> </w:t>
      </w:r>
      <w:r w:rsidR="001D3B25" w:rsidRPr="005C36C2">
        <w:rPr>
          <w:rFonts w:asciiTheme="minorHAnsi" w:hAnsiTheme="minorHAnsi" w:cstheme="minorHAnsi"/>
        </w:rPr>
        <w:t>doit être considéré</w:t>
      </w:r>
      <w:r w:rsidR="00CB38C8" w:rsidRPr="005C36C2">
        <w:rPr>
          <w:rFonts w:asciiTheme="minorHAnsi" w:hAnsiTheme="minorHAnsi" w:cstheme="minorHAnsi"/>
        </w:rPr>
        <w:t>e</w:t>
      </w:r>
      <w:r w:rsidR="001D3B25" w:rsidRPr="005C36C2">
        <w:rPr>
          <w:rFonts w:asciiTheme="minorHAnsi" w:hAnsiTheme="minorHAnsi" w:cstheme="minorHAnsi"/>
        </w:rPr>
        <w:t xml:space="preserve"> comme un « </w:t>
      </w:r>
      <w:r w:rsidRPr="005C36C2">
        <w:rPr>
          <w:rFonts w:asciiTheme="minorHAnsi" w:hAnsiTheme="minorHAnsi" w:cstheme="minorHAnsi"/>
        </w:rPr>
        <w:t>package</w:t>
      </w:r>
      <w:r w:rsidR="001D3B25" w:rsidRPr="005C36C2">
        <w:rPr>
          <w:rFonts w:asciiTheme="minorHAnsi" w:hAnsiTheme="minorHAnsi" w:cstheme="minorHAnsi"/>
        </w:rPr>
        <w:t xml:space="preserve"> » et qu’il est important </w:t>
      </w:r>
      <w:r w:rsidRPr="005C36C2">
        <w:rPr>
          <w:rFonts w:asciiTheme="minorHAnsi" w:hAnsiTheme="minorHAnsi" w:cstheme="minorHAnsi"/>
        </w:rPr>
        <w:t xml:space="preserve"> de savoir</w:t>
      </w:r>
      <w:r w:rsidR="001D3B25" w:rsidRPr="005C36C2">
        <w:rPr>
          <w:rFonts w:asciiTheme="minorHAnsi" w:hAnsiTheme="minorHAnsi" w:cstheme="minorHAnsi"/>
        </w:rPr>
        <w:t xml:space="preserve"> ce</w:t>
      </w:r>
      <w:r w:rsidRPr="005C36C2">
        <w:rPr>
          <w:rFonts w:asciiTheme="minorHAnsi" w:hAnsiTheme="minorHAnsi" w:cstheme="minorHAnsi"/>
        </w:rPr>
        <w:t xml:space="preserve"> sur quoi on vote</w:t>
      </w:r>
      <w:r w:rsidR="00B34A36" w:rsidRPr="005C36C2">
        <w:rPr>
          <w:rFonts w:asciiTheme="minorHAnsi" w:hAnsiTheme="minorHAnsi" w:cstheme="minorHAnsi"/>
        </w:rPr>
        <w:t xml:space="preserve">, </w:t>
      </w:r>
      <w:r w:rsidR="001D3B25" w:rsidRPr="005C36C2">
        <w:rPr>
          <w:rFonts w:asciiTheme="minorHAnsi" w:hAnsiTheme="minorHAnsi" w:cstheme="minorHAnsi"/>
        </w:rPr>
        <w:t>notamment sur</w:t>
      </w:r>
      <w:r w:rsidR="00B34A36" w:rsidRPr="005C36C2">
        <w:rPr>
          <w:rFonts w:asciiTheme="minorHAnsi" w:hAnsiTheme="minorHAnsi" w:cstheme="minorHAnsi"/>
        </w:rPr>
        <w:t xml:space="preserve"> la présen</w:t>
      </w:r>
      <w:r w:rsidR="001D3B25" w:rsidRPr="005C36C2">
        <w:rPr>
          <w:rFonts w:asciiTheme="minorHAnsi" w:hAnsiTheme="minorHAnsi" w:cstheme="minorHAnsi"/>
        </w:rPr>
        <w:t xml:space="preserve">ce d’un titulaire au </w:t>
      </w:r>
      <w:proofErr w:type="spellStart"/>
      <w:r w:rsidR="001D3B25" w:rsidRPr="005C36C2">
        <w:rPr>
          <w:rFonts w:asciiTheme="minorHAnsi" w:hAnsiTheme="minorHAnsi" w:cstheme="minorHAnsi"/>
        </w:rPr>
        <w:t>Bouguen</w:t>
      </w:r>
      <w:proofErr w:type="spellEnd"/>
      <w:r w:rsidR="001D3B25" w:rsidRPr="005C36C2">
        <w:rPr>
          <w:rFonts w:asciiTheme="minorHAnsi" w:hAnsiTheme="minorHAnsi" w:cstheme="minorHAnsi"/>
        </w:rPr>
        <w:t>, à même d’encadrer les moniteurs.</w:t>
      </w:r>
      <w:r w:rsidR="00B34A36" w:rsidRPr="005C36C2">
        <w:rPr>
          <w:rFonts w:asciiTheme="minorHAnsi" w:hAnsiTheme="minorHAnsi" w:cstheme="minorHAnsi"/>
        </w:rPr>
        <w:t xml:space="preserve"> </w:t>
      </w:r>
    </w:p>
    <w:p w14:paraId="10EBC900" w14:textId="77777777" w:rsidR="00B34A36" w:rsidRPr="005C36C2" w:rsidRDefault="00B34A36" w:rsidP="0040353D">
      <w:pPr>
        <w:jc w:val="both"/>
        <w:rPr>
          <w:rFonts w:asciiTheme="minorHAnsi" w:hAnsiTheme="minorHAnsi" w:cstheme="minorHAnsi"/>
        </w:rPr>
      </w:pPr>
    </w:p>
    <w:p w14:paraId="408AB2EE" w14:textId="74FADFEE" w:rsidR="00B34A36" w:rsidRPr="005C36C2" w:rsidRDefault="00B34A36" w:rsidP="0040353D">
      <w:pPr>
        <w:jc w:val="both"/>
        <w:rPr>
          <w:rFonts w:asciiTheme="minorHAnsi" w:hAnsiTheme="minorHAnsi" w:cstheme="minorHAnsi"/>
        </w:rPr>
      </w:pPr>
      <w:r w:rsidRPr="005C36C2">
        <w:rPr>
          <w:rFonts w:asciiTheme="minorHAnsi" w:hAnsiTheme="minorHAnsi" w:cstheme="minorHAnsi"/>
          <w:color w:val="0070C0"/>
        </w:rPr>
        <w:t>Nicolas TOCQUER </w:t>
      </w:r>
      <w:r w:rsidR="001D3B25" w:rsidRPr="005C36C2">
        <w:rPr>
          <w:rFonts w:asciiTheme="minorHAnsi" w:hAnsiTheme="minorHAnsi" w:cstheme="minorHAnsi"/>
        </w:rPr>
        <w:t>répond ne pas disposer à ce stade</w:t>
      </w:r>
      <w:r w:rsidRPr="005C36C2">
        <w:rPr>
          <w:rFonts w:asciiTheme="minorHAnsi" w:hAnsiTheme="minorHAnsi" w:cstheme="minorHAnsi"/>
        </w:rPr>
        <w:t xml:space="preserve"> de </w:t>
      </w:r>
      <w:r w:rsidR="00962835" w:rsidRPr="005C36C2">
        <w:rPr>
          <w:rFonts w:asciiTheme="minorHAnsi" w:hAnsiTheme="minorHAnsi" w:cstheme="minorHAnsi"/>
        </w:rPr>
        <w:t xml:space="preserve">garantie de </w:t>
      </w:r>
      <w:r w:rsidRPr="005C36C2">
        <w:rPr>
          <w:rFonts w:asciiTheme="minorHAnsi" w:hAnsiTheme="minorHAnsi" w:cstheme="minorHAnsi"/>
        </w:rPr>
        <w:t xml:space="preserve">financement pour </w:t>
      </w:r>
      <w:r w:rsidR="00052CFB">
        <w:rPr>
          <w:rFonts w:asciiTheme="minorHAnsi" w:hAnsiTheme="minorHAnsi" w:cstheme="minorHAnsi"/>
        </w:rPr>
        <w:t>rémunérer</w:t>
      </w:r>
      <w:r w:rsidRPr="005C36C2">
        <w:rPr>
          <w:rFonts w:asciiTheme="minorHAnsi" w:hAnsiTheme="minorHAnsi" w:cstheme="minorHAnsi"/>
        </w:rPr>
        <w:t xml:space="preserve"> </w:t>
      </w:r>
      <w:r w:rsidR="00052CFB">
        <w:rPr>
          <w:rFonts w:asciiTheme="minorHAnsi" w:hAnsiTheme="minorHAnsi" w:cstheme="minorHAnsi"/>
        </w:rPr>
        <w:t>les</w:t>
      </w:r>
      <w:r w:rsidRPr="005C36C2">
        <w:rPr>
          <w:rFonts w:asciiTheme="minorHAnsi" w:hAnsiTheme="minorHAnsi" w:cstheme="minorHAnsi"/>
        </w:rPr>
        <w:t xml:space="preserve"> titulaire</w:t>
      </w:r>
      <w:r w:rsidR="00052CFB">
        <w:rPr>
          <w:rFonts w:asciiTheme="minorHAnsi" w:hAnsiTheme="minorHAnsi" w:cstheme="minorHAnsi"/>
        </w:rPr>
        <w:t>s sous forme de vacations</w:t>
      </w:r>
      <w:r w:rsidRPr="005C36C2">
        <w:rPr>
          <w:rFonts w:asciiTheme="minorHAnsi" w:hAnsiTheme="minorHAnsi" w:cstheme="minorHAnsi"/>
        </w:rPr>
        <w:t xml:space="preserve">, ni par le Ministère </w:t>
      </w:r>
      <w:r w:rsidR="00962835" w:rsidRPr="005C36C2">
        <w:rPr>
          <w:rFonts w:asciiTheme="minorHAnsi" w:hAnsiTheme="minorHAnsi" w:cstheme="minorHAnsi"/>
        </w:rPr>
        <w:t>ni par l’UBO. Seul le recrutement de moniteurs et de personnels de surveillance est financé par le MENESR dans le cadre de l’appel à projet. Par ailleurs, ni l’équipe de direction, ni l</w:t>
      </w:r>
      <w:r w:rsidRPr="005C36C2">
        <w:rPr>
          <w:rFonts w:asciiTheme="minorHAnsi" w:hAnsiTheme="minorHAnsi" w:cstheme="minorHAnsi"/>
        </w:rPr>
        <w:t>e</w:t>
      </w:r>
      <w:r w:rsidR="001D3B25" w:rsidRPr="005C36C2">
        <w:rPr>
          <w:rFonts w:asciiTheme="minorHAnsi" w:hAnsiTheme="minorHAnsi" w:cstheme="minorHAnsi"/>
        </w:rPr>
        <w:t xml:space="preserve">s personnels du </w:t>
      </w:r>
      <w:proofErr w:type="spellStart"/>
      <w:r w:rsidR="001D3B25" w:rsidRPr="005C36C2">
        <w:rPr>
          <w:rFonts w:asciiTheme="minorHAnsi" w:hAnsiTheme="minorHAnsi" w:cstheme="minorHAnsi"/>
        </w:rPr>
        <w:t>Bouguen</w:t>
      </w:r>
      <w:proofErr w:type="spellEnd"/>
      <w:r w:rsidR="001D3B25" w:rsidRPr="005C36C2">
        <w:rPr>
          <w:rFonts w:asciiTheme="minorHAnsi" w:hAnsiTheme="minorHAnsi" w:cstheme="minorHAnsi"/>
        </w:rPr>
        <w:t xml:space="preserve"> </w:t>
      </w:r>
      <w:r w:rsidR="00962835" w:rsidRPr="005C36C2">
        <w:rPr>
          <w:rFonts w:asciiTheme="minorHAnsi" w:hAnsiTheme="minorHAnsi" w:cstheme="minorHAnsi"/>
        </w:rPr>
        <w:t xml:space="preserve">ne se sont prononcés sur les modalités d’ouverture. </w:t>
      </w:r>
      <w:r w:rsidR="001D3B25" w:rsidRPr="005C36C2">
        <w:rPr>
          <w:rFonts w:asciiTheme="minorHAnsi" w:hAnsiTheme="minorHAnsi" w:cstheme="minorHAnsi"/>
        </w:rPr>
        <w:t xml:space="preserve"> </w:t>
      </w:r>
      <w:r w:rsidR="00962835" w:rsidRPr="005C36C2">
        <w:rPr>
          <w:rFonts w:asciiTheme="minorHAnsi" w:hAnsiTheme="minorHAnsi" w:cstheme="minorHAnsi"/>
        </w:rPr>
        <w:t>C’est pourquoi l’avis</w:t>
      </w:r>
      <w:r w:rsidRPr="005C36C2">
        <w:rPr>
          <w:rFonts w:asciiTheme="minorHAnsi" w:hAnsiTheme="minorHAnsi" w:cstheme="minorHAnsi"/>
        </w:rPr>
        <w:t xml:space="preserve"> du Conseil Documentaire</w:t>
      </w:r>
      <w:r w:rsidR="001D3B25" w:rsidRPr="005C36C2">
        <w:rPr>
          <w:rFonts w:asciiTheme="minorHAnsi" w:hAnsiTheme="minorHAnsi" w:cstheme="minorHAnsi"/>
        </w:rPr>
        <w:t xml:space="preserve"> </w:t>
      </w:r>
      <w:r w:rsidR="00962835" w:rsidRPr="005C36C2">
        <w:rPr>
          <w:rFonts w:asciiTheme="minorHAnsi" w:hAnsiTheme="minorHAnsi" w:cstheme="minorHAnsi"/>
        </w:rPr>
        <w:t>ne peut porter que</w:t>
      </w:r>
      <w:r w:rsidR="001D3B25" w:rsidRPr="005C36C2">
        <w:rPr>
          <w:rFonts w:asciiTheme="minorHAnsi" w:hAnsiTheme="minorHAnsi" w:cstheme="minorHAnsi"/>
        </w:rPr>
        <w:t xml:space="preserve"> sur les 2 points</w:t>
      </w:r>
      <w:r w:rsidRPr="005C36C2">
        <w:rPr>
          <w:rFonts w:asciiTheme="minorHAnsi" w:hAnsiTheme="minorHAnsi" w:cstheme="minorHAnsi"/>
        </w:rPr>
        <w:t> :</w:t>
      </w:r>
    </w:p>
    <w:p w14:paraId="23FF3B90" w14:textId="77777777" w:rsidR="00B34A36" w:rsidRPr="005C36C2" w:rsidRDefault="00B34A36"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 xml:space="preserve">Ouverture du </w:t>
      </w:r>
      <w:proofErr w:type="spellStart"/>
      <w:r w:rsidRPr="005C36C2">
        <w:rPr>
          <w:rFonts w:asciiTheme="minorHAnsi" w:hAnsiTheme="minorHAnsi" w:cstheme="minorHAnsi"/>
        </w:rPr>
        <w:t>Bouguen</w:t>
      </w:r>
      <w:proofErr w:type="spellEnd"/>
      <w:r w:rsidRPr="005C36C2">
        <w:rPr>
          <w:rFonts w:asciiTheme="minorHAnsi" w:hAnsiTheme="minorHAnsi" w:cstheme="minorHAnsi"/>
        </w:rPr>
        <w:t xml:space="preserve"> du lundi au jeudi jusqu’à 22h + le samedi après-midi</w:t>
      </w:r>
    </w:p>
    <w:p w14:paraId="119CDAC2" w14:textId="759BE936" w:rsidR="00B34A36" w:rsidRPr="005C36C2" w:rsidRDefault="00962835" w:rsidP="0040353D">
      <w:pPr>
        <w:pStyle w:val="Paragraphedeliste"/>
        <w:numPr>
          <w:ilvl w:val="0"/>
          <w:numId w:val="2"/>
        </w:numPr>
        <w:jc w:val="both"/>
        <w:rPr>
          <w:rFonts w:asciiTheme="minorHAnsi" w:hAnsiTheme="minorHAnsi" w:cstheme="minorHAnsi"/>
        </w:rPr>
      </w:pPr>
      <w:r w:rsidRPr="005C36C2">
        <w:rPr>
          <w:rFonts w:asciiTheme="minorHAnsi" w:hAnsiTheme="minorHAnsi" w:cstheme="minorHAnsi"/>
        </w:rPr>
        <w:t>Aménagements envisagés</w:t>
      </w:r>
      <w:r w:rsidR="001D3B25" w:rsidRPr="005C36C2">
        <w:rPr>
          <w:rFonts w:asciiTheme="minorHAnsi" w:hAnsiTheme="minorHAnsi" w:cstheme="minorHAnsi"/>
        </w:rPr>
        <w:t>.</w:t>
      </w:r>
    </w:p>
    <w:p w14:paraId="4980F6FA" w14:textId="77777777" w:rsidR="00B34A36" w:rsidRPr="005C36C2" w:rsidRDefault="00B34A36" w:rsidP="0040353D">
      <w:pPr>
        <w:jc w:val="both"/>
        <w:rPr>
          <w:rFonts w:asciiTheme="minorHAnsi" w:hAnsiTheme="minorHAnsi" w:cstheme="minorHAnsi"/>
        </w:rPr>
      </w:pPr>
    </w:p>
    <w:p w14:paraId="738FBEFE" w14:textId="23B2063D" w:rsidR="00B34A36" w:rsidRPr="005C36C2" w:rsidRDefault="00B34A36" w:rsidP="0040353D">
      <w:pPr>
        <w:jc w:val="both"/>
        <w:rPr>
          <w:rFonts w:asciiTheme="minorHAnsi" w:hAnsiTheme="minorHAnsi" w:cstheme="minorHAnsi"/>
        </w:rPr>
      </w:pPr>
      <w:r w:rsidRPr="005C36C2">
        <w:rPr>
          <w:rFonts w:asciiTheme="minorHAnsi" w:hAnsiTheme="minorHAnsi" w:cstheme="minorHAnsi"/>
          <w:color w:val="0070C0"/>
        </w:rPr>
        <w:t>Véronique DOUILLARD </w:t>
      </w:r>
      <w:r w:rsidR="00F45931" w:rsidRPr="005C36C2">
        <w:rPr>
          <w:rFonts w:asciiTheme="minorHAnsi" w:hAnsiTheme="minorHAnsi" w:cstheme="minorHAnsi"/>
        </w:rPr>
        <w:t>regrette, après avoir porté ce dossier, ne pas pouvoir voter favorablement la délibération</w:t>
      </w:r>
      <w:r w:rsidR="0011709B" w:rsidRPr="005C36C2">
        <w:rPr>
          <w:rFonts w:asciiTheme="minorHAnsi" w:hAnsiTheme="minorHAnsi" w:cstheme="minorHAnsi"/>
        </w:rPr>
        <w:t xml:space="preserve"> en l’état</w:t>
      </w:r>
      <w:r w:rsidR="00F45931" w:rsidRPr="005C36C2">
        <w:rPr>
          <w:rFonts w:asciiTheme="minorHAnsi" w:hAnsiTheme="minorHAnsi" w:cstheme="minorHAnsi"/>
        </w:rPr>
        <w:t>, la Direction du SCD ne souhaitant pas s’engager sur</w:t>
      </w:r>
      <w:r w:rsidR="00CB38C8" w:rsidRPr="005C36C2">
        <w:rPr>
          <w:rFonts w:asciiTheme="minorHAnsi" w:hAnsiTheme="minorHAnsi" w:cstheme="minorHAnsi"/>
        </w:rPr>
        <w:t xml:space="preserve"> </w:t>
      </w:r>
      <w:r w:rsidR="0011709B" w:rsidRPr="005C36C2">
        <w:rPr>
          <w:rFonts w:asciiTheme="minorHAnsi" w:hAnsiTheme="minorHAnsi" w:cstheme="minorHAnsi"/>
        </w:rPr>
        <w:t>la présence d’un</w:t>
      </w:r>
      <w:r w:rsidR="00F45931" w:rsidRPr="005C36C2">
        <w:rPr>
          <w:rFonts w:asciiTheme="minorHAnsi" w:hAnsiTheme="minorHAnsi" w:cstheme="minorHAnsi"/>
        </w:rPr>
        <w:t xml:space="preserve"> titulaire</w:t>
      </w:r>
      <w:r w:rsidR="0011709B" w:rsidRPr="005C36C2">
        <w:rPr>
          <w:rFonts w:asciiTheme="minorHAnsi" w:hAnsiTheme="minorHAnsi" w:cstheme="minorHAnsi"/>
        </w:rPr>
        <w:t xml:space="preserve"> au </w:t>
      </w:r>
      <w:proofErr w:type="spellStart"/>
      <w:r w:rsidR="0011709B" w:rsidRPr="005C36C2">
        <w:rPr>
          <w:rFonts w:asciiTheme="minorHAnsi" w:hAnsiTheme="minorHAnsi" w:cstheme="minorHAnsi"/>
        </w:rPr>
        <w:t>Bouguen</w:t>
      </w:r>
      <w:proofErr w:type="spellEnd"/>
      <w:r w:rsidR="00F45931" w:rsidRPr="005C36C2">
        <w:rPr>
          <w:rFonts w:asciiTheme="minorHAnsi" w:hAnsiTheme="minorHAnsi" w:cstheme="minorHAnsi"/>
        </w:rPr>
        <w:t>.</w:t>
      </w:r>
      <w:r w:rsidR="00962835" w:rsidRPr="005C36C2">
        <w:rPr>
          <w:rFonts w:asciiTheme="minorHAnsi" w:hAnsiTheme="minorHAnsi" w:cstheme="minorHAnsi"/>
        </w:rPr>
        <w:t xml:space="preserve"> Elle appelle l’ensemble du Conseil documentaire à se prononcer contre le projet de délibération.</w:t>
      </w:r>
    </w:p>
    <w:p w14:paraId="6C9EFEDF" w14:textId="77777777" w:rsidR="00090941" w:rsidRPr="005C36C2" w:rsidRDefault="00090941" w:rsidP="0040353D">
      <w:pPr>
        <w:jc w:val="both"/>
        <w:rPr>
          <w:rFonts w:asciiTheme="minorHAnsi" w:hAnsiTheme="minorHAnsi" w:cstheme="minorHAnsi"/>
        </w:rPr>
      </w:pPr>
    </w:p>
    <w:p w14:paraId="2AA4A0BB" w14:textId="77777777" w:rsidR="00090941" w:rsidRPr="005C36C2" w:rsidRDefault="00090941" w:rsidP="0040353D">
      <w:pPr>
        <w:jc w:val="both"/>
        <w:rPr>
          <w:rFonts w:asciiTheme="minorHAnsi" w:hAnsiTheme="minorHAnsi" w:cstheme="minorHAnsi"/>
        </w:rPr>
      </w:pPr>
      <w:r w:rsidRPr="005C36C2">
        <w:rPr>
          <w:rFonts w:asciiTheme="minorHAnsi" w:hAnsiTheme="minorHAnsi" w:cstheme="minorHAnsi"/>
          <w:color w:val="0070C0"/>
        </w:rPr>
        <w:t>Maxime LEROUX </w:t>
      </w:r>
      <w:r w:rsidRPr="005C36C2">
        <w:rPr>
          <w:rFonts w:asciiTheme="minorHAnsi" w:hAnsiTheme="minorHAnsi" w:cstheme="minorHAnsi"/>
        </w:rPr>
        <w:t xml:space="preserve"> </w:t>
      </w:r>
      <w:r w:rsidR="0011709B" w:rsidRPr="005C36C2">
        <w:rPr>
          <w:rFonts w:asciiTheme="minorHAnsi" w:hAnsiTheme="minorHAnsi" w:cstheme="minorHAnsi"/>
        </w:rPr>
        <w:t xml:space="preserve">affirme que </w:t>
      </w:r>
      <w:r w:rsidR="009D1C21" w:rsidRPr="005C36C2">
        <w:rPr>
          <w:rFonts w:asciiTheme="minorHAnsi" w:hAnsiTheme="minorHAnsi" w:cstheme="minorHAnsi"/>
        </w:rPr>
        <w:t>tout le monde veut que la biblio</w:t>
      </w:r>
      <w:r w:rsidR="0011709B" w:rsidRPr="005C36C2">
        <w:rPr>
          <w:rFonts w:asciiTheme="minorHAnsi" w:hAnsiTheme="minorHAnsi" w:cstheme="minorHAnsi"/>
        </w:rPr>
        <w:t xml:space="preserve">thèque du </w:t>
      </w:r>
      <w:proofErr w:type="spellStart"/>
      <w:r w:rsidR="0011709B" w:rsidRPr="005C36C2">
        <w:rPr>
          <w:rFonts w:asciiTheme="minorHAnsi" w:hAnsiTheme="minorHAnsi" w:cstheme="minorHAnsi"/>
        </w:rPr>
        <w:t>Bouguen</w:t>
      </w:r>
      <w:proofErr w:type="spellEnd"/>
      <w:r w:rsidR="0011709B" w:rsidRPr="005C36C2">
        <w:rPr>
          <w:rFonts w:asciiTheme="minorHAnsi" w:hAnsiTheme="minorHAnsi" w:cstheme="minorHAnsi"/>
        </w:rPr>
        <w:t xml:space="preserve"> soit ouverte et invite</w:t>
      </w:r>
      <w:r w:rsidR="009D1C21" w:rsidRPr="005C36C2">
        <w:rPr>
          <w:rFonts w:asciiTheme="minorHAnsi" w:hAnsiTheme="minorHAnsi" w:cstheme="minorHAnsi"/>
        </w:rPr>
        <w:t xml:space="preserve"> à voter pour cette délibération, </w:t>
      </w:r>
      <w:r w:rsidR="0011709B" w:rsidRPr="005C36C2">
        <w:rPr>
          <w:rFonts w:asciiTheme="minorHAnsi" w:hAnsiTheme="minorHAnsi" w:cstheme="minorHAnsi"/>
        </w:rPr>
        <w:t>afin de ne pas bloquer le processus.</w:t>
      </w:r>
    </w:p>
    <w:p w14:paraId="08B6F92F" w14:textId="77777777" w:rsidR="009D1C21" w:rsidRPr="005C36C2" w:rsidRDefault="009D1C21" w:rsidP="0040353D">
      <w:pPr>
        <w:jc w:val="both"/>
        <w:rPr>
          <w:rFonts w:asciiTheme="minorHAnsi" w:hAnsiTheme="minorHAnsi" w:cstheme="minorHAnsi"/>
        </w:rPr>
      </w:pPr>
    </w:p>
    <w:p w14:paraId="6E822BFB" w14:textId="22EBEFA8" w:rsidR="009D1C21" w:rsidRPr="005C36C2" w:rsidRDefault="009D1C21" w:rsidP="0040353D">
      <w:pPr>
        <w:jc w:val="both"/>
        <w:rPr>
          <w:rFonts w:asciiTheme="minorHAnsi" w:hAnsiTheme="minorHAnsi" w:cstheme="minorHAnsi"/>
        </w:rPr>
      </w:pPr>
      <w:r w:rsidRPr="005C36C2">
        <w:rPr>
          <w:rFonts w:asciiTheme="minorHAnsi" w:hAnsiTheme="minorHAnsi" w:cstheme="minorHAnsi"/>
          <w:color w:val="0070C0"/>
        </w:rPr>
        <w:lastRenderedPageBreak/>
        <w:t>Nicolas TOCQUER </w:t>
      </w:r>
      <w:r w:rsidR="0011709B" w:rsidRPr="005C36C2">
        <w:rPr>
          <w:rFonts w:asciiTheme="minorHAnsi" w:hAnsiTheme="minorHAnsi" w:cstheme="minorHAnsi"/>
        </w:rPr>
        <w:t>exprime son</w:t>
      </w:r>
      <w:r w:rsidRPr="005C36C2">
        <w:rPr>
          <w:rFonts w:asciiTheme="minorHAnsi" w:hAnsiTheme="minorHAnsi" w:cstheme="minorHAnsi"/>
        </w:rPr>
        <w:t xml:space="preserve"> doute sur le principe d’affecter un personnel A ou B compte tenu </w:t>
      </w:r>
      <w:r w:rsidR="007D5570" w:rsidRPr="005C36C2">
        <w:rPr>
          <w:rFonts w:asciiTheme="minorHAnsi" w:hAnsiTheme="minorHAnsi" w:cstheme="minorHAnsi"/>
        </w:rPr>
        <w:t xml:space="preserve">de </w:t>
      </w:r>
      <w:r w:rsidRPr="005C36C2">
        <w:rPr>
          <w:rFonts w:asciiTheme="minorHAnsi" w:hAnsiTheme="minorHAnsi" w:cstheme="minorHAnsi"/>
        </w:rPr>
        <w:t>l’activité</w:t>
      </w:r>
      <w:r w:rsidR="0011709B" w:rsidRPr="005C36C2">
        <w:rPr>
          <w:rFonts w:asciiTheme="minorHAnsi" w:hAnsiTheme="minorHAnsi" w:cstheme="minorHAnsi"/>
        </w:rPr>
        <w:t xml:space="preserve"> faible sur les plages d’extension et par</w:t>
      </w:r>
      <w:r w:rsidRPr="005C36C2">
        <w:rPr>
          <w:rFonts w:asciiTheme="minorHAnsi" w:hAnsiTheme="minorHAnsi" w:cstheme="minorHAnsi"/>
        </w:rPr>
        <w:t xml:space="preserve"> principe d’</w:t>
      </w:r>
      <w:r w:rsidR="00962835" w:rsidRPr="005C36C2">
        <w:rPr>
          <w:rFonts w:asciiTheme="minorHAnsi" w:hAnsiTheme="minorHAnsi" w:cstheme="minorHAnsi"/>
        </w:rPr>
        <w:t>économie des deniers publics.</w:t>
      </w:r>
      <w:r w:rsidR="0011709B" w:rsidRPr="005C36C2">
        <w:rPr>
          <w:rFonts w:asciiTheme="minorHAnsi" w:hAnsiTheme="minorHAnsi" w:cstheme="minorHAnsi"/>
        </w:rPr>
        <w:t xml:space="preserve"> Il ajoute que </w:t>
      </w:r>
      <w:r w:rsidRPr="005C36C2">
        <w:rPr>
          <w:rFonts w:asciiTheme="minorHAnsi" w:hAnsiTheme="minorHAnsi" w:cstheme="minorHAnsi"/>
        </w:rPr>
        <w:t xml:space="preserve">les moniteurs sont recrutés à Bac +5, </w:t>
      </w:r>
      <w:r w:rsidR="0011709B" w:rsidRPr="005C36C2">
        <w:rPr>
          <w:rFonts w:asciiTheme="minorHAnsi" w:hAnsiTheme="minorHAnsi" w:cstheme="minorHAnsi"/>
        </w:rPr>
        <w:t>qu’</w:t>
      </w:r>
      <w:r w:rsidRPr="005C36C2">
        <w:rPr>
          <w:rFonts w:asciiTheme="minorHAnsi" w:hAnsiTheme="minorHAnsi" w:cstheme="minorHAnsi"/>
        </w:rPr>
        <w:t>ils sont de</w:t>
      </w:r>
      <w:r w:rsidR="0011709B" w:rsidRPr="005C36C2">
        <w:rPr>
          <w:rFonts w:asciiTheme="minorHAnsi" w:hAnsiTheme="minorHAnsi" w:cstheme="minorHAnsi"/>
        </w:rPr>
        <w:t>s adultes majeurs responsables et que l’</w:t>
      </w:r>
      <w:r w:rsidRPr="005C36C2">
        <w:rPr>
          <w:rFonts w:asciiTheme="minorHAnsi" w:hAnsiTheme="minorHAnsi" w:cstheme="minorHAnsi"/>
        </w:rPr>
        <w:t xml:space="preserve">on </w:t>
      </w:r>
      <w:r w:rsidR="00052CFB">
        <w:rPr>
          <w:rFonts w:asciiTheme="minorHAnsi" w:hAnsiTheme="minorHAnsi" w:cstheme="minorHAnsi"/>
        </w:rPr>
        <w:t>peut</w:t>
      </w:r>
      <w:r w:rsidRPr="005C36C2">
        <w:rPr>
          <w:rFonts w:asciiTheme="minorHAnsi" w:hAnsiTheme="minorHAnsi" w:cstheme="minorHAnsi"/>
        </w:rPr>
        <w:t xml:space="preserve"> leur faire confiance. </w:t>
      </w:r>
    </w:p>
    <w:p w14:paraId="12DE26F6" w14:textId="77777777" w:rsidR="009D1C21" w:rsidRPr="005C36C2" w:rsidRDefault="009D1C21" w:rsidP="0040353D">
      <w:pPr>
        <w:jc w:val="both"/>
        <w:rPr>
          <w:rFonts w:asciiTheme="minorHAnsi" w:hAnsiTheme="minorHAnsi" w:cstheme="minorHAnsi"/>
        </w:rPr>
      </w:pPr>
    </w:p>
    <w:p w14:paraId="6F8958B2" w14:textId="77777777" w:rsidR="009D1C21" w:rsidRPr="005C36C2" w:rsidRDefault="009D1C21" w:rsidP="0040353D">
      <w:pPr>
        <w:jc w:val="both"/>
        <w:rPr>
          <w:rFonts w:asciiTheme="minorHAnsi" w:hAnsiTheme="minorHAnsi" w:cstheme="minorHAnsi"/>
        </w:rPr>
      </w:pPr>
      <w:r w:rsidRPr="005C36C2">
        <w:rPr>
          <w:rFonts w:asciiTheme="minorHAnsi" w:hAnsiTheme="minorHAnsi" w:cstheme="minorHAnsi"/>
          <w:color w:val="0070C0"/>
        </w:rPr>
        <w:t>Hervé LE MEN </w:t>
      </w:r>
      <w:r w:rsidR="002E44AF" w:rsidRPr="005C36C2">
        <w:rPr>
          <w:rFonts w:asciiTheme="minorHAnsi" w:hAnsiTheme="minorHAnsi" w:cstheme="minorHAnsi"/>
        </w:rPr>
        <w:t>est</w:t>
      </w:r>
      <w:r w:rsidRPr="005C36C2">
        <w:rPr>
          <w:rFonts w:asciiTheme="minorHAnsi" w:hAnsiTheme="minorHAnsi" w:cstheme="minorHAnsi"/>
        </w:rPr>
        <w:t xml:space="preserve"> d’accord sur la qualité des moniteurs</w:t>
      </w:r>
      <w:r w:rsidR="002E44AF" w:rsidRPr="005C36C2">
        <w:rPr>
          <w:rFonts w:asciiTheme="minorHAnsi" w:hAnsiTheme="minorHAnsi" w:cstheme="minorHAnsi"/>
        </w:rPr>
        <w:t xml:space="preserve"> et leur capacité d’ouvrir.</w:t>
      </w:r>
    </w:p>
    <w:p w14:paraId="031CA0C0" w14:textId="77777777" w:rsidR="009D1C21" w:rsidRPr="005C36C2" w:rsidRDefault="009D1C21" w:rsidP="0040353D">
      <w:pPr>
        <w:jc w:val="both"/>
        <w:rPr>
          <w:rFonts w:asciiTheme="minorHAnsi" w:hAnsiTheme="minorHAnsi" w:cstheme="minorHAnsi"/>
        </w:rPr>
      </w:pPr>
    </w:p>
    <w:p w14:paraId="7C4F916E" w14:textId="77777777" w:rsidR="009D1C21" w:rsidRPr="005C36C2" w:rsidRDefault="009D1C21" w:rsidP="0040353D">
      <w:pPr>
        <w:jc w:val="both"/>
        <w:rPr>
          <w:rFonts w:asciiTheme="minorHAnsi" w:hAnsiTheme="minorHAnsi" w:cstheme="minorHAnsi"/>
        </w:rPr>
      </w:pPr>
      <w:r w:rsidRPr="005C36C2">
        <w:rPr>
          <w:rFonts w:asciiTheme="minorHAnsi" w:hAnsiTheme="minorHAnsi" w:cstheme="minorHAnsi"/>
          <w:color w:val="0070C0"/>
        </w:rPr>
        <w:t>Perrine HELLY </w:t>
      </w:r>
      <w:r w:rsidR="002E44AF" w:rsidRPr="005C36C2">
        <w:rPr>
          <w:rFonts w:asciiTheme="minorHAnsi" w:hAnsiTheme="minorHAnsi" w:cstheme="minorHAnsi"/>
        </w:rPr>
        <w:t>souligne à son tour l</w:t>
      </w:r>
      <w:r w:rsidR="00D53473" w:rsidRPr="005C36C2">
        <w:rPr>
          <w:rFonts w:asciiTheme="minorHAnsi" w:hAnsiTheme="minorHAnsi" w:cstheme="minorHAnsi"/>
        </w:rPr>
        <w:t>es compétences des moniteurs,</w:t>
      </w:r>
      <w:r w:rsidR="002E44AF" w:rsidRPr="005C36C2">
        <w:rPr>
          <w:rFonts w:asciiTheme="minorHAnsi" w:hAnsiTheme="minorHAnsi" w:cstheme="minorHAnsi"/>
        </w:rPr>
        <w:t xml:space="preserve"> qui</w:t>
      </w:r>
      <w:r w:rsidR="00D53473" w:rsidRPr="005C36C2">
        <w:rPr>
          <w:rFonts w:asciiTheme="minorHAnsi" w:hAnsiTheme="minorHAnsi" w:cstheme="minorHAnsi"/>
        </w:rPr>
        <w:t xml:space="preserve"> sont formés en début d’année</w:t>
      </w:r>
      <w:r w:rsidR="002E44AF" w:rsidRPr="005C36C2">
        <w:rPr>
          <w:rFonts w:asciiTheme="minorHAnsi" w:hAnsiTheme="minorHAnsi" w:cstheme="minorHAnsi"/>
        </w:rPr>
        <w:t xml:space="preserve"> universitaire, peuvent être accompagnés</w:t>
      </w:r>
      <w:r w:rsidR="00D53473" w:rsidRPr="005C36C2">
        <w:rPr>
          <w:rFonts w:asciiTheme="minorHAnsi" w:hAnsiTheme="minorHAnsi" w:cstheme="minorHAnsi"/>
        </w:rPr>
        <w:t xml:space="preserve"> les premiers mois</w:t>
      </w:r>
      <w:r w:rsidR="002E44AF" w:rsidRPr="005C36C2">
        <w:rPr>
          <w:rFonts w:asciiTheme="minorHAnsi" w:hAnsiTheme="minorHAnsi" w:cstheme="minorHAnsi"/>
        </w:rPr>
        <w:t xml:space="preserve"> par la</w:t>
      </w:r>
      <w:r w:rsidR="00D53473" w:rsidRPr="005C36C2">
        <w:rPr>
          <w:rFonts w:asciiTheme="minorHAnsi" w:hAnsiTheme="minorHAnsi" w:cstheme="minorHAnsi"/>
        </w:rPr>
        <w:t xml:space="preserve"> présence de personnels</w:t>
      </w:r>
      <w:r w:rsidR="002E44AF" w:rsidRPr="005C36C2">
        <w:rPr>
          <w:rFonts w:asciiTheme="minorHAnsi" w:hAnsiTheme="minorHAnsi" w:cstheme="minorHAnsi"/>
        </w:rPr>
        <w:t xml:space="preserve"> avant de prendre leur autonomie</w:t>
      </w:r>
      <w:r w:rsidR="00D53473" w:rsidRPr="005C36C2">
        <w:rPr>
          <w:rFonts w:asciiTheme="minorHAnsi" w:hAnsiTheme="minorHAnsi" w:cstheme="minorHAnsi"/>
        </w:rPr>
        <w:t xml:space="preserve">. </w:t>
      </w:r>
    </w:p>
    <w:p w14:paraId="138B2533" w14:textId="77777777" w:rsidR="00D53473" w:rsidRPr="005C36C2" w:rsidRDefault="00D53473" w:rsidP="0040353D">
      <w:pPr>
        <w:jc w:val="both"/>
        <w:rPr>
          <w:rFonts w:asciiTheme="minorHAnsi" w:hAnsiTheme="minorHAnsi" w:cstheme="minorHAnsi"/>
        </w:rPr>
      </w:pPr>
    </w:p>
    <w:p w14:paraId="5C1EBFDC" w14:textId="35B1B87D" w:rsidR="00D53473" w:rsidRPr="005C36C2" w:rsidRDefault="00D53473" w:rsidP="0040353D">
      <w:pPr>
        <w:jc w:val="both"/>
        <w:rPr>
          <w:rFonts w:asciiTheme="minorHAnsi" w:hAnsiTheme="minorHAnsi" w:cstheme="minorHAnsi"/>
        </w:rPr>
      </w:pPr>
      <w:r w:rsidRPr="005C36C2">
        <w:rPr>
          <w:rFonts w:asciiTheme="minorHAnsi" w:hAnsiTheme="minorHAnsi" w:cstheme="minorHAnsi"/>
          <w:color w:val="0070C0"/>
        </w:rPr>
        <w:t>Karine BOENNEC </w:t>
      </w:r>
      <w:r w:rsidR="009C66AD" w:rsidRPr="005C36C2">
        <w:rPr>
          <w:rFonts w:asciiTheme="minorHAnsi" w:hAnsiTheme="minorHAnsi" w:cstheme="minorHAnsi"/>
        </w:rPr>
        <w:t>précise qu’elle fait</w:t>
      </w:r>
      <w:r w:rsidRPr="005C36C2">
        <w:rPr>
          <w:rFonts w:asciiTheme="minorHAnsi" w:hAnsiTheme="minorHAnsi" w:cstheme="minorHAnsi"/>
        </w:rPr>
        <w:t xml:space="preserve"> partie du groupe de travail, </w:t>
      </w:r>
      <w:r w:rsidR="009C66AD" w:rsidRPr="005C36C2">
        <w:rPr>
          <w:rFonts w:asciiTheme="minorHAnsi" w:hAnsiTheme="minorHAnsi" w:cstheme="minorHAnsi"/>
        </w:rPr>
        <w:t>qu’elle ne peut se</w:t>
      </w:r>
      <w:r w:rsidRPr="005C36C2">
        <w:rPr>
          <w:rFonts w:asciiTheme="minorHAnsi" w:hAnsiTheme="minorHAnsi" w:cstheme="minorHAnsi"/>
        </w:rPr>
        <w:t xml:space="preserve"> prononcer sur un engagement sans garanties, </w:t>
      </w:r>
      <w:r w:rsidR="00962835" w:rsidRPr="005C36C2">
        <w:rPr>
          <w:rFonts w:asciiTheme="minorHAnsi" w:hAnsiTheme="minorHAnsi" w:cstheme="minorHAnsi"/>
        </w:rPr>
        <w:t>reconnaî</w:t>
      </w:r>
      <w:r w:rsidR="009C66AD" w:rsidRPr="005C36C2">
        <w:rPr>
          <w:rFonts w:asciiTheme="minorHAnsi" w:hAnsiTheme="minorHAnsi" w:cstheme="minorHAnsi"/>
        </w:rPr>
        <w:t>t la valeur des moniteurs, mais se demande s’ils sont</w:t>
      </w:r>
      <w:r w:rsidRPr="005C36C2">
        <w:rPr>
          <w:rFonts w:asciiTheme="minorHAnsi" w:hAnsiTheme="minorHAnsi" w:cstheme="minorHAnsi"/>
        </w:rPr>
        <w:t xml:space="preserve"> formés en cas de problème dans le</w:t>
      </w:r>
      <w:r w:rsidR="007D5570" w:rsidRPr="005C36C2">
        <w:rPr>
          <w:rFonts w:asciiTheme="minorHAnsi" w:hAnsiTheme="minorHAnsi" w:cstheme="minorHAnsi"/>
        </w:rPr>
        <w:t>s bibliothèques universitaires.</w:t>
      </w:r>
    </w:p>
    <w:p w14:paraId="22B34CD1" w14:textId="77777777" w:rsidR="00D53473" w:rsidRPr="005C36C2" w:rsidRDefault="00D53473" w:rsidP="0040353D">
      <w:pPr>
        <w:jc w:val="both"/>
        <w:rPr>
          <w:rFonts w:asciiTheme="minorHAnsi" w:hAnsiTheme="minorHAnsi" w:cstheme="minorHAnsi"/>
        </w:rPr>
      </w:pPr>
    </w:p>
    <w:p w14:paraId="5396A4FF" w14:textId="7DFF6920" w:rsidR="005835CD" w:rsidRPr="005C36C2" w:rsidRDefault="005835CD" w:rsidP="0040353D">
      <w:pPr>
        <w:jc w:val="both"/>
        <w:rPr>
          <w:rFonts w:asciiTheme="minorHAnsi" w:hAnsiTheme="minorHAnsi" w:cstheme="minorHAnsi"/>
        </w:rPr>
      </w:pPr>
      <w:r w:rsidRPr="005C36C2">
        <w:rPr>
          <w:rFonts w:asciiTheme="minorHAnsi" w:hAnsiTheme="minorHAnsi" w:cstheme="minorHAnsi"/>
          <w:color w:val="0070C0"/>
        </w:rPr>
        <w:t>Véronique DOUILLARD </w:t>
      </w:r>
      <w:r w:rsidR="009C66AD" w:rsidRPr="005C36C2">
        <w:rPr>
          <w:rFonts w:asciiTheme="minorHAnsi" w:hAnsiTheme="minorHAnsi" w:cstheme="minorHAnsi"/>
        </w:rPr>
        <w:t>renchérit en donnant l’exemple récent d’un départ de feu dans</w:t>
      </w:r>
      <w:r w:rsidRPr="005C36C2">
        <w:rPr>
          <w:rFonts w:asciiTheme="minorHAnsi" w:hAnsiTheme="minorHAnsi" w:cstheme="minorHAnsi"/>
        </w:rPr>
        <w:t xml:space="preserve"> le parking</w:t>
      </w:r>
      <w:r w:rsidR="007D5570" w:rsidRPr="005C36C2">
        <w:rPr>
          <w:rFonts w:asciiTheme="minorHAnsi" w:hAnsiTheme="minorHAnsi" w:cstheme="minorHAnsi"/>
        </w:rPr>
        <w:t xml:space="preserve"> de la BU Lettres,</w:t>
      </w:r>
      <w:r w:rsidR="009C66AD" w:rsidRPr="005C36C2">
        <w:rPr>
          <w:rFonts w:asciiTheme="minorHAnsi" w:hAnsiTheme="minorHAnsi" w:cstheme="minorHAnsi"/>
        </w:rPr>
        <w:t xml:space="preserve"> </w:t>
      </w:r>
      <w:r w:rsidR="00962835" w:rsidRPr="005C36C2">
        <w:rPr>
          <w:rFonts w:asciiTheme="minorHAnsi" w:hAnsiTheme="minorHAnsi" w:cstheme="minorHAnsi"/>
        </w:rPr>
        <w:t xml:space="preserve">et affirme </w:t>
      </w:r>
      <w:r w:rsidR="009C66AD" w:rsidRPr="005C36C2">
        <w:rPr>
          <w:rFonts w:asciiTheme="minorHAnsi" w:hAnsiTheme="minorHAnsi" w:cstheme="minorHAnsi"/>
        </w:rPr>
        <w:t xml:space="preserve">qu’il </w:t>
      </w:r>
      <w:r w:rsidR="007D5570" w:rsidRPr="005C36C2">
        <w:rPr>
          <w:rFonts w:asciiTheme="minorHAnsi" w:hAnsiTheme="minorHAnsi" w:cstheme="minorHAnsi"/>
        </w:rPr>
        <w:t>serait</w:t>
      </w:r>
      <w:r w:rsidR="009C66AD" w:rsidRPr="005C36C2">
        <w:rPr>
          <w:rFonts w:asciiTheme="minorHAnsi" w:hAnsiTheme="minorHAnsi" w:cstheme="minorHAnsi"/>
        </w:rPr>
        <w:t xml:space="preserve"> hasardeux</w:t>
      </w:r>
      <w:r w:rsidR="006F6DE7" w:rsidRPr="005C36C2">
        <w:rPr>
          <w:rFonts w:asciiTheme="minorHAnsi" w:hAnsiTheme="minorHAnsi" w:cstheme="minorHAnsi"/>
        </w:rPr>
        <w:t xml:space="preserve"> et risqué</w:t>
      </w:r>
      <w:r w:rsidR="009C66AD" w:rsidRPr="005C36C2">
        <w:rPr>
          <w:rFonts w:asciiTheme="minorHAnsi" w:hAnsiTheme="minorHAnsi" w:cstheme="minorHAnsi"/>
        </w:rPr>
        <w:t xml:space="preserve"> de confier l’évacuation du bâtiment aux seuls moniteurs qui ne sont pas formés aux situations d’urgence</w:t>
      </w:r>
      <w:r w:rsidR="007D5570" w:rsidRPr="005C36C2">
        <w:rPr>
          <w:rFonts w:asciiTheme="minorHAnsi" w:hAnsiTheme="minorHAnsi" w:cstheme="minorHAnsi"/>
        </w:rPr>
        <w:t>.</w:t>
      </w:r>
    </w:p>
    <w:p w14:paraId="5544B7E2" w14:textId="77777777" w:rsidR="005835CD" w:rsidRPr="005C36C2" w:rsidRDefault="005835CD" w:rsidP="0040353D">
      <w:pPr>
        <w:jc w:val="both"/>
        <w:rPr>
          <w:rFonts w:asciiTheme="minorHAnsi" w:hAnsiTheme="minorHAnsi" w:cstheme="minorHAnsi"/>
        </w:rPr>
      </w:pPr>
    </w:p>
    <w:p w14:paraId="484F2C7F" w14:textId="77777777" w:rsidR="005835CD" w:rsidRPr="005C36C2" w:rsidRDefault="005835CD" w:rsidP="0040353D">
      <w:pPr>
        <w:jc w:val="both"/>
        <w:rPr>
          <w:rFonts w:asciiTheme="minorHAnsi" w:hAnsiTheme="minorHAnsi" w:cstheme="minorHAnsi"/>
        </w:rPr>
      </w:pPr>
      <w:r w:rsidRPr="005C36C2">
        <w:rPr>
          <w:rFonts w:asciiTheme="minorHAnsi" w:hAnsiTheme="minorHAnsi" w:cstheme="minorHAnsi"/>
          <w:color w:val="0070C0"/>
        </w:rPr>
        <w:t>Marie BRIEC </w:t>
      </w:r>
      <w:r w:rsidR="006F6DE7" w:rsidRPr="005C36C2">
        <w:rPr>
          <w:rFonts w:asciiTheme="minorHAnsi" w:hAnsiTheme="minorHAnsi" w:cstheme="minorHAnsi"/>
        </w:rPr>
        <w:t>témoigne qu’à la Bibliothèque de l’ENSTA Bretagne,</w:t>
      </w:r>
      <w:r w:rsidRPr="005C36C2">
        <w:rPr>
          <w:rFonts w:asciiTheme="minorHAnsi" w:hAnsiTheme="minorHAnsi" w:cstheme="minorHAnsi"/>
        </w:rPr>
        <w:t xml:space="preserve"> les étudiants sont ingénieurs, les permanences sont assurée</w:t>
      </w:r>
      <w:r w:rsidR="00AC43EE" w:rsidRPr="005C36C2">
        <w:rPr>
          <w:rFonts w:asciiTheme="minorHAnsi" w:hAnsiTheme="minorHAnsi" w:cstheme="minorHAnsi"/>
        </w:rPr>
        <w:t xml:space="preserve">s par les moniteurs de l’école et que cela </w:t>
      </w:r>
      <w:r w:rsidRPr="005C36C2">
        <w:rPr>
          <w:rFonts w:asciiTheme="minorHAnsi" w:hAnsiTheme="minorHAnsi" w:cstheme="minorHAnsi"/>
        </w:rPr>
        <w:t xml:space="preserve"> se passe bien. </w:t>
      </w:r>
    </w:p>
    <w:p w14:paraId="206AE459" w14:textId="77777777" w:rsidR="005835CD" w:rsidRPr="005C36C2" w:rsidRDefault="005835CD" w:rsidP="0040353D">
      <w:pPr>
        <w:jc w:val="both"/>
        <w:rPr>
          <w:rFonts w:asciiTheme="minorHAnsi" w:hAnsiTheme="minorHAnsi" w:cstheme="minorHAnsi"/>
        </w:rPr>
      </w:pPr>
    </w:p>
    <w:p w14:paraId="3FC6E680" w14:textId="77777777" w:rsidR="005835CD" w:rsidRPr="005C36C2" w:rsidRDefault="005835CD" w:rsidP="0040353D">
      <w:pPr>
        <w:jc w:val="both"/>
        <w:rPr>
          <w:rFonts w:asciiTheme="minorHAnsi" w:hAnsiTheme="minorHAnsi" w:cstheme="minorHAnsi"/>
        </w:rPr>
      </w:pPr>
      <w:r w:rsidRPr="005C36C2">
        <w:rPr>
          <w:rFonts w:asciiTheme="minorHAnsi" w:hAnsiTheme="minorHAnsi" w:cstheme="minorHAnsi"/>
          <w:color w:val="0070C0"/>
        </w:rPr>
        <w:t>Maxime LEROUX </w:t>
      </w:r>
      <w:r w:rsidR="00AC43EE" w:rsidRPr="005C36C2">
        <w:rPr>
          <w:rFonts w:asciiTheme="minorHAnsi" w:hAnsiTheme="minorHAnsi" w:cstheme="minorHAnsi"/>
        </w:rPr>
        <w:t xml:space="preserve">déplore </w:t>
      </w:r>
      <w:r w:rsidR="007D5570" w:rsidRPr="005C36C2">
        <w:rPr>
          <w:rFonts w:asciiTheme="minorHAnsi" w:hAnsiTheme="minorHAnsi" w:cstheme="minorHAnsi"/>
        </w:rPr>
        <w:t>que l’on remette</w:t>
      </w:r>
      <w:r w:rsidRPr="005C36C2">
        <w:rPr>
          <w:rFonts w:asciiTheme="minorHAnsi" w:hAnsiTheme="minorHAnsi" w:cstheme="minorHAnsi"/>
        </w:rPr>
        <w:t xml:space="preserve"> en c</w:t>
      </w:r>
      <w:r w:rsidR="00AC43EE" w:rsidRPr="005C36C2">
        <w:rPr>
          <w:rFonts w:asciiTheme="minorHAnsi" w:hAnsiTheme="minorHAnsi" w:cstheme="minorHAnsi"/>
        </w:rPr>
        <w:t>ause la maturité des étudiants, formés</w:t>
      </w:r>
      <w:r w:rsidRPr="005C36C2">
        <w:rPr>
          <w:rFonts w:asciiTheme="minorHAnsi" w:hAnsiTheme="minorHAnsi" w:cstheme="minorHAnsi"/>
        </w:rPr>
        <w:t xml:space="preserve"> </w:t>
      </w:r>
      <w:r w:rsidR="007D5570" w:rsidRPr="005C36C2">
        <w:rPr>
          <w:rFonts w:asciiTheme="minorHAnsi" w:hAnsiTheme="minorHAnsi" w:cstheme="minorHAnsi"/>
        </w:rPr>
        <w:t>aux situations</w:t>
      </w:r>
      <w:r w:rsidRPr="005C36C2">
        <w:rPr>
          <w:rFonts w:asciiTheme="minorHAnsi" w:hAnsiTheme="minorHAnsi" w:cstheme="minorHAnsi"/>
        </w:rPr>
        <w:t xml:space="preserve"> </w:t>
      </w:r>
      <w:r w:rsidR="007D5570" w:rsidRPr="005C36C2">
        <w:rPr>
          <w:rFonts w:asciiTheme="minorHAnsi" w:hAnsiTheme="minorHAnsi" w:cstheme="minorHAnsi"/>
        </w:rPr>
        <w:t>d’</w:t>
      </w:r>
      <w:r w:rsidR="0059656E" w:rsidRPr="005C36C2">
        <w:rPr>
          <w:rFonts w:asciiTheme="minorHAnsi" w:hAnsiTheme="minorHAnsi" w:cstheme="minorHAnsi"/>
        </w:rPr>
        <w:t xml:space="preserve">urgence, </w:t>
      </w:r>
      <w:r w:rsidR="007D5570" w:rsidRPr="005C36C2">
        <w:rPr>
          <w:rFonts w:asciiTheme="minorHAnsi" w:hAnsiTheme="minorHAnsi" w:cstheme="minorHAnsi"/>
        </w:rPr>
        <w:t>la gestion des Pétarades en est un</w:t>
      </w:r>
      <w:r w:rsidR="0059656E" w:rsidRPr="005C36C2">
        <w:rPr>
          <w:rFonts w:asciiTheme="minorHAnsi" w:hAnsiTheme="minorHAnsi" w:cstheme="minorHAnsi"/>
        </w:rPr>
        <w:t xml:space="preserve"> exemple.</w:t>
      </w:r>
    </w:p>
    <w:p w14:paraId="4C8590DE" w14:textId="77777777" w:rsidR="005835CD" w:rsidRPr="005C36C2" w:rsidRDefault="005835CD" w:rsidP="0040353D">
      <w:pPr>
        <w:jc w:val="both"/>
        <w:rPr>
          <w:rFonts w:asciiTheme="minorHAnsi" w:hAnsiTheme="minorHAnsi" w:cstheme="minorHAnsi"/>
        </w:rPr>
      </w:pPr>
    </w:p>
    <w:p w14:paraId="3B1382B8" w14:textId="3E113B8E" w:rsidR="005835CD" w:rsidRPr="005C36C2" w:rsidRDefault="005835CD" w:rsidP="0040353D">
      <w:pPr>
        <w:jc w:val="both"/>
        <w:rPr>
          <w:rFonts w:asciiTheme="minorHAnsi" w:hAnsiTheme="minorHAnsi" w:cstheme="minorHAnsi"/>
        </w:rPr>
      </w:pPr>
      <w:r w:rsidRPr="005C36C2">
        <w:rPr>
          <w:rFonts w:asciiTheme="minorHAnsi" w:hAnsiTheme="minorHAnsi" w:cstheme="minorHAnsi"/>
          <w:color w:val="0070C0"/>
        </w:rPr>
        <w:t>Nicolas TOCQUER </w:t>
      </w:r>
      <w:r w:rsidR="00AC43EE" w:rsidRPr="005C36C2">
        <w:rPr>
          <w:rFonts w:asciiTheme="minorHAnsi" w:hAnsiTheme="minorHAnsi" w:cstheme="minorHAnsi"/>
        </w:rPr>
        <w:t>précise qu’il n’est pas hostile à</w:t>
      </w:r>
      <w:r w:rsidRPr="005C36C2">
        <w:rPr>
          <w:rFonts w:asciiTheme="minorHAnsi" w:hAnsiTheme="minorHAnsi" w:cstheme="minorHAnsi"/>
        </w:rPr>
        <w:t xml:space="preserve"> la présence de titulaire le soir</w:t>
      </w:r>
      <w:r w:rsidR="00AC43EE" w:rsidRPr="005C36C2">
        <w:rPr>
          <w:rFonts w:asciiTheme="minorHAnsi" w:hAnsiTheme="minorHAnsi" w:cstheme="minorHAnsi"/>
        </w:rPr>
        <w:t xml:space="preserve"> ma</w:t>
      </w:r>
      <w:r w:rsidR="00962835" w:rsidRPr="005C36C2">
        <w:rPr>
          <w:rFonts w:asciiTheme="minorHAnsi" w:hAnsiTheme="minorHAnsi" w:cstheme="minorHAnsi"/>
        </w:rPr>
        <w:t>is que l’organisation complète de l’élargissement des horaires d’</w:t>
      </w:r>
      <w:r w:rsidR="00AC43EE" w:rsidRPr="005C36C2">
        <w:rPr>
          <w:rFonts w:asciiTheme="minorHAnsi" w:hAnsiTheme="minorHAnsi" w:cstheme="minorHAnsi"/>
        </w:rPr>
        <w:t xml:space="preserve">ouverture </w:t>
      </w:r>
      <w:r w:rsidR="00962835" w:rsidRPr="005C36C2">
        <w:rPr>
          <w:rFonts w:asciiTheme="minorHAnsi" w:hAnsiTheme="minorHAnsi" w:cstheme="minorHAnsi"/>
        </w:rPr>
        <w:t xml:space="preserve">au </w:t>
      </w:r>
      <w:proofErr w:type="spellStart"/>
      <w:r w:rsidR="00962835" w:rsidRPr="005C36C2">
        <w:rPr>
          <w:rFonts w:asciiTheme="minorHAnsi" w:hAnsiTheme="minorHAnsi" w:cstheme="minorHAnsi"/>
        </w:rPr>
        <w:t>Bouguen</w:t>
      </w:r>
      <w:proofErr w:type="spellEnd"/>
      <w:r w:rsidR="00962835" w:rsidRPr="005C36C2">
        <w:rPr>
          <w:rFonts w:asciiTheme="minorHAnsi" w:hAnsiTheme="minorHAnsi" w:cstheme="minorHAnsi"/>
        </w:rPr>
        <w:t>, n’a pas été étudiée et qu’il est prématuré, à ce stade, de se prononcer sur cette question.</w:t>
      </w:r>
    </w:p>
    <w:p w14:paraId="768AA029" w14:textId="77777777" w:rsidR="00E237CA" w:rsidRPr="005C36C2" w:rsidRDefault="00E237CA" w:rsidP="0040353D">
      <w:pPr>
        <w:jc w:val="both"/>
        <w:rPr>
          <w:rFonts w:asciiTheme="minorHAnsi" w:hAnsiTheme="minorHAnsi" w:cstheme="minorHAnsi"/>
        </w:rPr>
      </w:pPr>
    </w:p>
    <w:p w14:paraId="3F2F447F" w14:textId="018ACB3F" w:rsidR="00AC43EE" w:rsidRPr="005C36C2" w:rsidRDefault="00E237CA" w:rsidP="0040353D">
      <w:pPr>
        <w:jc w:val="both"/>
        <w:rPr>
          <w:rFonts w:asciiTheme="minorHAnsi" w:hAnsiTheme="minorHAnsi" w:cstheme="minorHAnsi"/>
        </w:rPr>
      </w:pPr>
      <w:r w:rsidRPr="005C36C2">
        <w:rPr>
          <w:rFonts w:asciiTheme="minorHAnsi" w:hAnsiTheme="minorHAnsi" w:cstheme="minorHAnsi"/>
          <w:color w:val="0070C0"/>
        </w:rPr>
        <w:t>Emmanuelle FLOCH-GALAUD </w:t>
      </w:r>
      <w:r w:rsidR="00962835" w:rsidRPr="005C36C2">
        <w:rPr>
          <w:rFonts w:asciiTheme="minorHAnsi" w:hAnsiTheme="minorHAnsi" w:cstheme="minorHAnsi"/>
        </w:rPr>
        <w:t>déclare</w:t>
      </w:r>
      <w:r w:rsidR="00AC43EE" w:rsidRPr="005C36C2">
        <w:rPr>
          <w:rFonts w:asciiTheme="minorHAnsi" w:hAnsiTheme="minorHAnsi" w:cstheme="minorHAnsi"/>
        </w:rPr>
        <w:t xml:space="preserve"> s’être trouvée </w:t>
      </w:r>
      <w:r w:rsidRPr="005C36C2">
        <w:rPr>
          <w:rFonts w:asciiTheme="minorHAnsi" w:hAnsiTheme="minorHAnsi" w:cstheme="minorHAnsi"/>
        </w:rPr>
        <w:t>en difficulté</w:t>
      </w:r>
      <w:r w:rsidR="00AC43EE" w:rsidRPr="005C36C2">
        <w:rPr>
          <w:rFonts w:asciiTheme="minorHAnsi" w:hAnsiTheme="minorHAnsi" w:cstheme="minorHAnsi"/>
        </w:rPr>
        <w:t xml:space="preserve"> à la BU Lettres</w:t>
      </w:r>
      <w:r w:rsidRPr="005C36C2">
        <w:rPr>
          <w:rFonts w:asciiTheme="minorHAnsi" w:hAnsiTheme="minorHAnsi" w:cstheme="minorHAnsi"/>
        </w:rPr>
        <w:t xml:space="preserve"> pour répondre</w:t>
      </w:r>
      <w:r w:rsidR="00AC43EE" w:rsidRPr="005C36C2">
        <w:rPr>
          <w:rFonts w:asciiTheme="minorHAnsi" w:hAnsiTheme="minorHAnsi" w:cstheme="minorHAnsi"/>
        </w:rPr>
        <w:t xml:space="preserve"> à des questions pratiques sur l’environnement de</w:t>
      </w:r>
      <w:r w:rsidRPr="005C36C2">
        <w:rPr>
          <w:rFonts w:asciiTheme="minorHAnsi" w:hAnsiTheme="minorHAnsi" w:cstheme="minorHAnsi"/>
        </w:rPr>
        <w:t xml:space="preserve"> la BU Lettres</w:t>
      </w:r>
      <w:r w:rsidR="00AC43EE" w:rsidRPr="005C36C2">
        <w:rPr>
          <w:rFonts w:asciiTheme="minorHAnsi" w:hAnsiTheme="minorHAnsi" w:cstheme="minorHAnsi"/>
        </w:rPr>
        <w:t xml:space="preserve"> qu’elle connaît moins bien</w:t>
      </w:r>
      <w:r w:rsidR="006A5DC9" w:rsidRPr="005C36C2">
        <w:rPr>
          <w:rFonts w:asciiTheme="minorHAnsi" w:hAnsiTheme="minorHAnsi" w:cstheme="minorHAnsi"/>
        </w:rPr>
        <w:t>,</w:t>
      </w:r>
      <w:r w:rsidR="00AC43EE" w:rsidRPr="005C36C2">
        <w:rPr>
          <w:rFonts w:asciiTheme="minorHAnsi" w:hAnsiTheme="minorHAnsi" w:cstheme="minorHAnsi"/>
        </w:rPr>
        <w:t xml:space="preserve"> n’y exerçant pas au quotidien, les moniteurs présents étaient plus compétents. Elle suggère que le personnel titulaire reste de permanence, dans la mesure du possible, dans sa bibliothèque de rattachement : les collègues du </w:t>
      </w:r>
      <w:proofErr w:type="spellStart"/>
      <w:r w:rsidR="00AC43EE" w:rsidRPr="005C36C2">
        <w:rPr>
          <w:rFonts w:asciiTheme="minorHAnsi" w:hAnsiTheme="minorHAnsi" w:cstheme="minorHAnsi"/>
        </w:rPr>
        <w:t>Bouguen</w:t>
      </w:r>
      <w:proofErr w:type="spellEnd"/>
      <w:r w:rsidR="00AC43EE" w:rsidRPr="005C36C2">
        <w:rPr>
          <w:rFonts w:asciiTheme="minorHAnsi" w:hAnsiTheme="minorHAnsi" w:cstheme="minorHAnsi"/>
        </w:rPr>
        <w:t xml:space="preserve"> au </w:t>
      </w:r>
      <w:proofErr w:type="spellStart"/>
      <w:r w:rsidR="00AC43EE" w:rsidRPr="005C36C2">
        <w:rPr>
          <w:rFonts w:asciiTheme="minorHAnsi" w:hAnsiTheme="minorHAnsi" w:cstheme="minorHAnsi"/>
        </w:rPr>
        <w:t>Bouguen</w:t>
      </w:r>
      <w:proofErr w:type="spellEnd"/>
      <w:r w:rsidR="00AC43EE" w:rsidRPr="005C36C2">
        <w:rPr>
          <w:rFonts w:asciiTheme="minorHAnsi" w:hAnsiTheme="minorHAnsi" w:cstheme="minorHAnsi"/>
        </w:rPr>
        <w:t xml:space="preserve">, </w:t>
      </w:r>
      <w:r w:rsidR="00BB7E3D" w:rsidRPr="005C36C2">
        <w:rPr>
          <w:rFonts w:asciiTheme="minorHAnsi" w:hAnsiTheme="minorHAnsi" w:cstheme="minorHAnsi"/>
        </w:rPr>
        <w:t>ceux de Lettres en Lettres, il en</w:t>
      </w:r>
      <w:r w:rsidR="00AC43EE" w:rsidRPr="005C36C2">
        <w:rPr>
          <w:rFonts w:asciiTheme="minorHAnsi" w:hAnsiTheme="minorHAnsi" w:cstheme="minorHAnsi"/>
        </w:rPr>
        <w:t xml:space="preserve"> va de la qualité du service rendu.</w:t>
      </w:r>
    </w:p>
    <w:p w14:paraId="1363A2DE" w14:textId="77777777" w:rsidR="00AC43EE" w:rsidRPr="005C36C2" w:rsidRDefault="00AC43EE" w:rsidP="0040353D">
      <w:pPr>
        <w:jc w:val="both"/>
        <w:rPr>
          <w:rFonts w:asciiTheme="minorHAnsi" w:hAnsiTheme="minorHAnsi" w:cstheme="minorHAnsi"/>
        </w:rPr>
      </w:pPr>
    </w:p>
    <w:p w14:paraId="706BD33F" w14:textId="77777777" w:rsidR="00E237CA" w:rsidRPr="005C36C2" w:rsidRDefault="00E237CA" w:rsidP="0040353D">
      <w:pPr>
        <w:jc w:val="both"/>
        <w:rPr>
          <w:rFonts w:asciiTheme="minorHAnsi" w:hAnsiTheme="minorHAnsi" w:cstheme="minorHAnsi"/>
        </w:rPr>
      </w:pPr>
      <w:r w:rsidRPr="005C36C2">
        <w:rPr>
          <w:rFonts w:asciiTheme="minorHAnsi" w:hAnsiTheme="minorHAnsi" w:cstheme="minorHAnsi"/>
          <w:color w:val="0070C0"/>
        </w:rPr>
        <w:t>Véronique DOUILLARD </w:t>
      </w:r>
      <w:r w:rsidR="00BB7E3D" w:rsidRPr="005C36C2">
        <w:rPr>
          <w:rFonts w:asciiTheme="minorHAnsi" w:hAnsiTheme="minorHAnsi" w:cstheme="minorHAnsi"/>
        </w:rPr>
        <w:t>est</w:t>
      </w:r>
      <w:r w:rsidRPr="005C36C2">
        <w:rPr>
          <w:rFonts w:asciiTheme="minorHAnsi" w:hAnsiTheme="minorHAnsi" w:cstheme="minorHAnsi"/>
        </w:rPr>
        <w:t xml:space="preserve"> d’accord pou</w:t>
      </w:r>
      <w:r w:rsidR="00BB7E3D" w:rsidRPr="005C36C2">
        <w:rPr>
          <w:rFonts w:asciiTheme="minorHAnsi" w:hAnsiTheme="minorHAnsi" w:cstheme="minorHAnsi"/>
        </w:rPr>
        <w:t xml:space="preserve">r réfléchir sur les modalités mais </w:t>
      </w:r>
      <w:r w:rsidRPr="005C36C2">
        <w:rPr>
          <w:rFonts w:asciiTheme="minorHAnsi" w:hAnsiTheme="minorHAnsi" w:cstheme="minorHAnsi"/>
        </w:rPr>
        <w:t xml:space="preserve"> voudrai</w:t>
      </w:r>
      <w:r w:rsidR="006A5DC9" w:rsidRPr="005C36C2">
        <w:rPr>
          <w:rFonts w:asciiTheme="minorHAnsi" w:hAnsiTheme="minorHAnsi" w:cstheme="minorHAnsi"/>
        </w:rPr>
        <w:t>t</w:t>
      </w:r>
      <w:r w:rsidR="00BB7E3D" w:rsidRPr="005C36C2">
        <w:rPr>
          <w:rFonts w:asciiTheme="minorHAnsi" w:hAnsiTheme="minorHAnsi" w:cstheme="minorHAnsi"/>
        </w:rPr>
        <w:t xml:space="preserve"> que la présence d</w:t>
      </w:r>
      <w:r w:rsidRPr="005C36C2">
        <w:rPr>
          <w:rFonts w:asciiTheme="minorHAnsi" w:hAnsiTheme="minorHAnsi" w:cstheme="minorHAnsi"/>
        </w:rPr>
        <w:t>’un personnel titulaire soit mentionné</w:t>
      </w:r>
      <w:r w:rsidR="00BB7E3D" w:rsidRPr="005C36C2">
        <w:rPr>
          <w:rFonts w:asciiTheme="minorHAnsi" w:hAnsiTheme="minorHAnsi" w:cstheme="minorHAnsi"/>
        </w:rPr>
        <w:t>e dans le texte.</w:t>
      </w:r>
    </w:p>
    <w:p w14:paraId="7394055B" w14:textId="77777777" w:rsidR="00BB7E3D" w:rsidRPr="005C36C2" w:rsidRDefault="00BB7E3D" w:rsidP="0040353D">
      <w:pPr>
        <w:jc w:val="both"/>
        <w:rPr>
          <w:rFonts w:asciiTheme="minorHAnsi" w:hAnsiTheme="minorHAnsi" w:cstheme="minorHAnsi"/>
        </w:rPr>
      </w:pPr>
    </w:p>
    <w:p w14:paraId="109E5C70" w14:textId="5E535896" w:rsidR="00E237CA" w:rsidRPr="005C36C2" w:rsidRDefault="00E237CA" w:rsidP="0040353D">
      <w:pPr>
        <w:jc w:val="both"/>
        <w:rPr>
          <w:rFonts w:asciiTheme="minorHAnsi" w:hAnsiTheme="minorHAnsi" w:cstheme="minorHAnsi"/>
        </w:rPr>
      </w:pPr>
      <w:r w:rsidRPr="005C36C2">
        <w:rPr>
          <w:rFonts w:asciiTheme="minorHAnsi" w:hAnsiTheme="minorHAnsi" w:cstheme="minorHAnsi"/>
          <w:color w:val="0070C0"/>
        </w:rPr>
        <w:t>Séverine LEPIOUFF </w:t>
      </w:r>
      <w:r w:rsidR="00BB7E3D" w:rsidRPr="005C36C2">
        <w:rPr>
          <w:rFonts w:asciiTheme="minorHAnsi" w:hAnsiTheme="minorHAnsi" w:cstheme="minorHAnsi"/>
        </w:rPr>
        <w:t xml:space="preserve"> constate que</w:t>
      </w:r>
      <w:r w:rsidRPr="005C36C2">
        <w:rPr>
          <w:rFonts w:asciiTheme="minorHAnsi" w:hAnsiTheme="minorHAnsi" w:cstheme="minorHAnsi"/>
        </w:rPr>
        <w:t xml:space="preserve"> </w:t>
      </w:r>
      <w:r w:rsidR="00BB7E3D" w:rsidRPr="005C36C2">
        <w:rPr>
          <w:rFonts w:asciiTheme="minorHAnsi" w:hAnsiTheme="minorHAnsi" w:cstheme="minorHAnsi"/>
        </w:rPr>
        <w:t>la BU Santé fonct</w:t>
      </w:r>
      <w:r w:rsidR="00962835" w:rsidRPr="005C36C2">
        <w:rPr>
          <w:rFonts w:asciiTheme="minorHAnsi" w:hAnsiTheme="minorHAnsi" w:cstheme="minorHAnsi"/>
        </w:rPr>
        <w:t>ionne bien avec un moniteur et un</w:t>
      </w:r>
      <w:r w:rsidR="00BB7E3D" w:rsidRPr="005C36C2">
        <w:rPr>
          <w:rFonts w:asciiTheme="minorHAnsi" w:hAnsiTheme="minorHAnsi" w:cstheme="minorHAnsi"/>
        </w:rPr>
        <w:t xml:space="preserve"> vigile, que la BU Lettres fonctionne bien aussi avec </w:t>
      </w:r>
      <w:r w:rsidRPr="005C36C2">
        <w:rPr>
          <w:rFonts w:asciiTheme="minorHAnsi" w:hAnsiTheme="minorHAnsi" w:cstheme="minorHAnsi"/>
        </w:rPr>
        <w:t>2 moniteurs</w:t>
      </w:r>
      <w:r w:rsidR="00BB7E3D" w:rsidRPr="005C36C2">
        <w:rPr>
          <w:rFonts w:asciiTheme="minorHAnsi" w:hAnsiTheme="minorHAnsi" w:cstheme="minorHAnsi"/>
        </w:rPr>
        <w:t xml:space="preserve"> et 1 vigile. L</w:t>
      </w:r>
      <w:r w:rsidRPr="005C36C2">
        <w:rPr>
          <w:rFonts w:asciiTheme="minorHAnsi" w:hAnsiTheme="minorHAnsi" w:cstheme="minorHAnsi"/>
        </w:rPr>
        <w:t xml:space="preserve">e </w:t>
      </w:r>
      <w:proofErr w:type="spellStart"/>
      <w:r w:rsidRPr="005C36C2">
        <w:rPr>
          <w:rFonts w:asciiTheme="minorHAnsi" w:hAnsiTheme="minorHAnsi" w:cstheme="minorHAnsi"/>
        </w:rPr>
        <w:t>Bouguen</w:t>
      </w:r>
      <w:proofErr w:type="spellEnd"/>
      <w:r w:rsidR="00BB7E3D" w:rsidRPr="005C36C2">
        <w:rPr>
          <w:rFonts w:asciiTheme="minorHAnsi" w:hAnsiTheme="minorHAnsi" w:cstheme="minorHAnsi"/>
        </w:rPr>
        <w:t xml:space="preserve"> pourrait fonctionner selon la même configuration. A</w:t>
      </w:r>
      <w:r w:rsidRPr="005C36C2">
        <w:rPr>
          <w:rFonts w:asciiTheme="minorHAnsi" w:hAnsiTheme="minorHAnsi" w:cstheme="minorHAnsi"/>
        </w:rPr>
        <w:t xml:space="preserve">u vu de </w:t>
      </w:r>
      <w:r w:rsidR="00BB7E3D" w:rsidRPr="005C36C2">
        <w:rPr>
          <w:rFonts w:asciiTheme="minorHAnsi" w:hAnsiTheme="minorHAnsi" w:cstheme="minorHAnsi"/>
        </w:rPr>
        <w:t>son</w:t>
      </w:r>
      <w:r w:rsidRPr="005C36C2">
        <w:rPr>
          <w:rFonts w:asciiTheme="minorHAnsi" w:hAnsiTheme="minorHAnsi" w:cstheme="minorHAnsi"/>
        </w:rPr>
        <w:t xml:space="preserve"> expérience</w:t>
      </w:r>
      <w:r w:rsidR="00BB7E3D" w:rsidRPr="005C36C2">
        <w:rPr>
          <w:rFonts w:asciiTheme="minorHAnsi" w:hAnsiTheme="minorHAnsi" w:cstheme="minorHAnsi"/>
        </w:rPr>
        <w:t xml:space="preserve"> en </w:t>
      </w:r>
      <w:proofErr w:type="spellStart"/>
      <w:r w:rsidR="00BB7E3D" w:rsidRPr="005C36C2">
        <w:rPr>
          <w:rFonts w:asciiTheme="minorHAnsi" w:hAnsiTheme="minorHAnsi" w:cstheme="minorHAnsi"/>
        </w:rPr>
        <w:t>Noctambu</w:t>
      </w:r>
      <w:proofErr w:type="spellEnd"/>
      <w:r w:rsidR="006A5DC9" w:rsidRPr="005C36C2">
        <w:rPr>
          <w:rFonts w:asciiTheme="minorHAnsi" w:hAnsiTheme="minorHAnsi" w:cstheme="minorHAnsi"/>
        </w:rPr>
        <w:t xml:space="preserve"> Lettres</w:t>
      </w:r>
      <w:r w:rsidR="00BB7E3D" w:rsidRPr="005C36C2">
        <w:rPr>
          <w:rFonts w:asciiTheme="minorHAnsi" w:hAnsiTheme="minorHAnsi" w:cstheme="minorHAnsi"/>
        </w:rPr>
        <w:t xml:space="preserve"> où le personnel A et B e</w:t>
      </w:r>
      <w:r w:rsidR="006A5DC9" w:rsidRPr="005C36C2">
        <w:rPr>
          <w:rFonts w:asciiTheme="minorHAnsi" w:hAnsiTheme="minorHAnsi" w:cstheme="minorHAnsi"/>
        </w:rPr>
        <w:t xml:space="preserve">st peu sollicité et a plutôt la possibilité </w:t>
      </w:r>
      <w:r w:rsidR="00BB7E3D" w:rsidRPr="005C36C2">
        <w:rPr>
          <w:rFonts w:asciiTheme="minorHAnsi" w:hAnsiTheme="minorHAnsi" w:cstheme="minorHAnsi"/>
        </w:rPr>
        <w:t>d’avancer sur du travail interne, Séverine LEPIOUFF approuve la délibération en l’état.</w:t>
      </w:r>
    </w:p>
    <w:p w14:paraId="264CE937" w14:textId="77777777" w:rsidR="00E237CA" w:rsidRPr="005C36C2" w:rsidRDefault="00E237CA" w:rsidP="0040353D">
      <w:pPr>
        <w:jc w:val="both"/>
        <w:rPr>
          <w:rFonts w:asciiTheme="minorHAnsi" w:hAnsiTheme="minorHAnsi" w:cstheme="minorHAnsi"/>
        </w:rPr>
      </w:pPr>
    </w:p>
    <w:p w14:paraId="6F9BA31E" w14:textId="4005F537" w:rsidR="00E237CA" w:rsidRPr="005C36C2" w:rsidRDefault="00E237CA" w:rsidP="0040353D">
      <w:pPr>
        <w:jc w:val="both"/>
        <w:rPr>
          <w:rFonts w:asciiTheme="minorHAnsi" w:hAnsiTheme="minorHAnsi" w:cstheme="minorHAnsi"/>
        </w:rPr>
      </w:pPr>
      <w:r w:rsidRPr="005C36C2">
        <w:rPr>
          <w:rFonts w:asciiTheme="minorHAnsi" w:hAnsiTheme="minorHAnsi" w:cstheme="minorHAnsi"/>
          <w:color w:val="0070C0"/>
        </w:rPr>
        <w:t>Véronique DOUILLARD </w:t>
      </w:r>
      <w:r w:rsidR="00BB7E3D" w:rsidRPr="005C36C2">
        <w:rPr>
          <w:rFonts w:asciiTheme="minorHAnsi" w:hAnsiTheme="minorHAnsi" w:cstheme="minorHAnsi"/>
        </w:rPr>
        <w:t xml:space="preserve">insiste pour que </w:t>
      </w:r>
      <w:r w:rsidR="00962835" w:rsidRPr="005C36C2">
        <w:rPr>
          <w:rFonts w:asciiTheme="minorHAnsi" w:hAnsiTheme="minorHAnsi" w:cstheme="minorHAnsi"/>
        </w:rPr>
        <w:t xml:space="preserve">la présence en </w:t>
      </w:r>
      <w:proofErr w:type="spellStart"/>
      <w:r w:rsidR="00962835" w:rsidRPr="005C36C2">
        <w:rPr>
          <w:rFonts w:asciiTheme="minorHAnsi" w:hAnsiTheme="minorHAnsi" w:cstheme="minorHAnsi"/>
        </w:rPr>
        <w:t>NoctamBU</w:t>
      </w:r>
      <w:proofErr w:type="spellEnd"/>
      <w:r w:rsidR="00962835" w:rsidRPr="005C36C2">
        <w:rPr>
          <w:rFonts w:asciiTheme="minorHAnsi" w:hAnsiTheme="minorHAnsi" w:cstheme="minorHAnsi"/>
        </w:rPr>
        <w:t xml:space="preserve"> d’un</w:t>
      </w:r>
      <w:r w:rsidRPr="005C36C2">
        <w:rPr>
          <w:rFonts w:asciiTheme="minorHAnsi" w:hAnsiTheme="minorHAnsi" w:cstheme="minorHAnsi"/>
        </w:rPr>
        <w:t xml:space="preserve"> personnel </w:t>
      </w:r>
      <w:proofErr w:type="gramStart"/>
      <w:r w:rsidRPr="005C36C2">
        <w:rPr>
          <w:rFonts w:asciiTheme="minorHAnsi" w:hAnsiTheme="minorHAnsi" w:cstheme="minorHAnsi"/>
        </w:rPr>
        <w:t>A</w:t>
      </w:r>
      <w:proofErr w:type="gramEnd"/>
      <w:r w:rsidRPr="005C36C2">
        <w:rPr>
          <w:rFonts w:asciiTheme="minorHAnsi" w:hAnsiTheme="minorHAnsi" w:cstheme="minorHAnsi"/>
        </w:rPr>
        <w:t xml:space="preserve"> ou B</w:t>
      </w:r>
      <w:r w:rsidR="00BB7E3D" w:rsidRPr="005C36C2">
        <w:rPr>
          <w:rFonts w:asciiTheme="minorHAnsi" w:hAnsiTheme="minorHAnsi" w:cstheme="minorHAnsi"/>
        </w:rPr>
        <w:t xml:space="preserve"> </w:t>
      </w:r>
      <w:r w:rsidR="00962835" w:rsidRPr="005C36C2">
        <w:rPr>
          <w:rFonts w:asciiTheme="minorHAnsi" w:hAnsiTheme="minorHAnsi" w:cstheme="minorHAnsi"/>
        </w:rPr>
        <w:t xml:space="preserve">soit inscrite </w:t>
      </w:r>
      <w:r w:rsidR="00BB7E3D" w:rsidRPr="005C36C2">
        <w:rPr>
          <w:rFonts w:asciiTheme="minorHAnsi" w:hAnsiTheme="minorHAnsi" w:cstheme="minorHAnsi"/>
        </w:rPr>
        <w:t>dans la délibération.</w:t>
      </w:r>
    </w:p>
    <w:p w14:paraId="40CDA252" w14:textId="77777777" w:rsidR="00E237CA" w:rsidRPr="005C36C2" w:rsidRDefault="00E237CA" w:rsidP="0040353D">
      <w:pPr>
        <w:jc w:val="both"/>
        <w:rPr>
          <w:rFonts w:asciiTheme="minorHAnsi" w:hAnsiTheme="minorHAnsi" w:cstheme="minorHAnsi"/>
        </w:rPr>
      </w:pPr>
    </w:p>
    <w:p w14:paraId="2BD8F756" w14:textId="3FF89E4F" w:rsidR="00E237CA" w:rsidRPr="005C36C2" w:rsidRDefault="00E237CA"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 </w:t>
      </w:r>
      <w:r w:rsidR="00BB7E3D" w:rsidRPr="005C36C2">
        <w:rPr>
          <w:rFonts w:asciiTheme="minorHAnsi" w:hAnsiTheme="minorHAnsi" w:cstheme="minorHAnsi"/>
        </w:rPr>
        <w:t>suggère la formulation « </w:t>
      </w:r>
      <w:r w:rsidRPr="005C36C2">
        <w:rPr>
          <w:rFonts w:asciiTheme="minorHAnsi" w:hAnsiTheme="minorHAnsi" w:cstheme="minorHAnsi"/>
        </w:rPr>
        <w:t xml:space="preserve"> le Conseil appelle à la </w:t>
      </w:r>
      <w:r w:rsidR="00686F5A" w:rsidRPr="005C36C2">
        <w:rPr>
          <w:rFonts w:asciiTheme="minorHAnsi" w:hAnsiTheme="minorHAnsi" w:cstheme="minorHAnsi"/>
        </w:rPr>
        <w:t>vigilance</w:t>
      </w:r>
      <w:r w:rsidRPr="005C36C2">
        <w:rPr>
          <w:rFonts w:asciiTheme="minorHAnsi" w:hAnsiTheme="minorHAnsi" w:cstheme="minorHAnsi"/>
        </w:rPr>
        <w:t xml:space="preserve"> sur la présence d’un personnel titulaire</w:t>
      </w:r>
      <w:r w:rsidR="00052CFB">
        <w:rPr>
          <w:rFonts w:asciiTheme="minorHAnsi" w:hAnsiTheme="minorHAnsi" w:cstheme="minorHAnsi"/>
        </w:rPr>
        <w:t xml:space="preserve"> en horaires nocturnes </w:t>
      </w:r>
      <w:r w:rsidR="00BB7E3D" w:rsidRPr="005C36C2">
        <w:rPr>
          <w:rFonts w:asciiTheme="minorHAnsi" w:hAnsiTheme="minorHAnsi" w:cstheme="minorHAnsi"/>
        </w:rPr>
        <w:t>»</w:t>
      </w:r>
      <w:r w:rsidR="00686F5A" w:rsidRPr="005C36C2">
        <w:rPr>
          <w:rFonts w:asciiTheme="minorHAnsi" w:hAnsiTheme="minorHAnsi" w:cstheme="minorHAnsi"/>
        </w:rPr>
        <w:t>.</w:t>
      </w:r>
    </w:p>
    <w:p w14:paraId="3D956606" w14:textId="77777777" w:rsidR="00686F5A" w:rsidRPr="005C36C2" w:rsidRDefault="00686F5A" w:rsidP="0040353D">
      <w:pPr>
        <w:jc w:val="both"/>
        <w:rPr>
          <w:rFonts w:asciiTheme="minorHAnsi" w:hAnsiTheme="minorHAnsi" w:cstheme="minorHAnsi"/>
        </w:rPr>
      </w:pPr>
    </w:p>
    <w:p w14:paraId="2777CE78" w14:textId="6ECB2A7F" w:rsidR="00686F5A" w:rsidRPr="005C36C2" w:rsidRDefault="00686F5A" w:rsidP="0040353D">
      <w:pPr>
        <w:jc w:val="both"/>
        <w:rPr>
          <w:rFonts w:asciiTheme="minorHAnsi" w:hAnsiTheme="minorHAnsi" w:cstheme="minorHAnsi"/>
        </w:rPr>
      </w:pPr>
      <w:r w:rsidRPr="005C36C2">
        <w:rPr>
          <w:rFonts w:asciiTheme="minorHAnsi" w:hAnsiTheme="minorHAnsi" w:cstheme="minorHAnsi"/>
          <w:color w:val="0070C0"/>
        </w:rPr>
        <w:t>Véronique DOUILLARD </w:t>
      </w:r>
      <w:r w:rsidR="00BB7E3D" w:rsidRPr="005C36C2">
        <w:rPr>
          <w:rFonts w:asciiTheme="minorHAnsi" w:hAnsiTheme="minorHAnsi" w:cstheme="minorHAnsi"/>
        </w:rPr>
        <w:t>s’y oppose et demande à ce que la formulation so</w:t>
      </w:r>
      <w:r w:rsidR="009C0813" w:rsidRPr="005C36C2">
        <w:rPr>
          <w:rFonts w:asciiTheme="minorHAnsi" w:hAnsiTheme="minorHAnsi" w:cstheme="minorHAnsi"/>
        </w:rPr>
        <w:t>it plus précise avec au moins un</w:t>
      </w:r>
      <w:r w:rsidRPr="005C36C2">
        <w:rPr>
          <w:rFonts w:asciiTheme="minorHAnsi" w:hAnsiTheme="minorHAnsi" w:cstheme="minorHAnsi"/>
        </w:rPr>
        <w:t xml:space="preserve"> personnel sur les sites brestois, </w:t>
      </w:r>
      <w:r w:rsidR="00BB7E3D" w:rsidRPr="005C36C2">
        <w:rPr>
          <w:rFonts w:asciiTheme="minorHAnsi" w:hAnsiTheme="minorHAnsi" w:cstheme="minorHAnsi"/>
        </w:rPr>
        <w:t xml:space="preserve">et à défaut, </w:t>
      </w:r>
      <w:r w:rsidRPr="005C36C2">
        <w:rPr>
          <w:rFonts w:asciiTheme="minorHAnsi" w:hAnsiTheme="minorHAnsi" w:cstheme="minorHAnsi"/>
        </w:rPr>
        <w:t>appelle</w:t>
      </w:r>
      <w:r w:rsidR="00BB7E3D" w:rsidRPr="005C36C2">
        <w:rPr>
          <w:rFonts w:asciiTheme="minorHAnsi" w:hAnsiTheme="minorHAnsi" w:cstheme="minorHAnsi"/>
        </w:rPr>
        <w:t xml:space="preserve"> les membres du Conseil</w:t>
      </w:r>
      <w:r w:rsidR="009C0813" w:rsidRPr="005C36C2">
        <w:rPr>
          <w:rFonts w:asciiTheme="minorHAnsi" w:hAnsiTheme="minorHAnsi" w:cstheme="minorHAnsi"/>
        </w:rPr>
        <w:t xml:space="preserve"> à voter contre la délibération.</w:t>
      </w:r>
    </w:p>
    <w:p w14:paraId="3A38A6B7" w14:textId="77777777" w:rsidR="00686F5A" w:rsidRPr="005C36C2" w:rsidRDefault="00686F5A" w:rsidP="0040353D">
      <w:pPr>
        <w:jc w:val="both"/>
        <w:rPr>
          <w:rFonts w:asciiTheme="minorHAnsi" w:hAnsiTheme="minorHAnsi" w:cstheme="minorHAnsi"/>
        </w:rPr>
      </w:pPr>
    </w:p>
    <w:p w14:paraId="2A607B25" w14:textId="6BCC6153" w:rsidR="00686F5A" w:rsidRDefault="00686F5A" w:rsidP="0040353D">
      <w:pPr>
        <w:jc w:val="both"/>
        <w:rPr>
          <w:rFonts w:asciiTheme="minorHAnsi" w:hAnsiTheme="minorHAnsi" w:cstheme="minorHAnsi"/>
        </w:rPr>
      </w:pPr>
      <w:r w:rsidRPr="005C36C2">
        <w:rPr>
          <w:rFonts w:asciiTheme="minorHAnsi" w:hAnsiTheme="minorHAnsi" w:cstheme="minorHAnsi"/>
          <w:color w:val="0070C0"/>
        </w:rPr>
        <w:t>Marie BRIEC </w:t>
      </w:r>
      <w:r w:rsidR="00BB7E3D" w:rsidRPr="005C36C2">
        <w:rPr>
          <w:rFonts w:asciiTheme="minorHAnsi" w:hAnsiTheme="minorHAnsi" w:cstheme="minorHAnsi"/>
        </w:rPr>
        <w:t xml:space="preserve">explique qu’il </w:t>
      </w:r>
      <w:r w:rsidR="009C0813" w:rsidRPr="005C36C2">
        <w:rPr>
          <w:rFonts w:asciiTheme="minorHAnsi" w:hAnsiTheme="minorHAnsi" w:cstheme="minorHAnsi"/>
        </w:rPr>
        <w:t>est délicat pour elle</w:t>
      </w:r>
      <w:r w:rsidRPr="005C36C2">
        <w:rPr>
          <w:rFonts w:asciiTheme="minorHAnsi" w:hAnsiTheme="minorHAnsi" w:cstheme="minorHAnsi"/>
        </w:rPr>
        <w:t xml:space="preserve"> </w:t>
      </w:r>
      <w:r w:rsidR="002F67E4" w:rsidRPr="005C36C2">
        <w:rPr>
          <w:rFonts w:asciiTheme="minorHAnsi" w:hAnsiTheme="minorHAnsi" w:cstheme="minorHAnsi"/>
        </w:rPr>
        <w:t>de se</w:t>
      </w:r>
      <w:r w:rsidRPr="005C36C2">
        <w:rPr>
          <w:rFonts w:asciiTheme="minorHAnsi" w:hAnsiTheme="minorHAnsi" w:cstheme="minorHAnsi"/>
        </w:rPr>
        <w:t xml:space="preserve"> prononcer, </w:t>
      </w:r>
      <w:r w:rsidR="002F67E4" w:rsidRPr="005C36C2">
        <w:rPr>
          <w:rFonts w:asciiTheme="minorHAnsi" w:hAnsiTheme="minorHAnsi" w:cstheme="minorHAnsi"/>
        </w:rPr>
        <w:t>n’étant</w:t>
      </w:r>
      <w:r w:rsidRPr="005C36C2">
        <w:rPr>
          <w:rFonts w:asciiTheme="minorHAnsi" w:hAnsiTheme="minorHAnsi" w:cstheme="minorHAnsi"/>
        </w:rPr>
        <w:t xml:space="preserve"> pas un personnel BU ; </w:t>
      </w:r>
      <w:r w:rsidR="009C0813" w:rsidRPr="005C36C2">
        <w:rPr>
          <w:rFonts w:asciiTheme="minorHAnsi" w:hAnsiTheme="minorHAnsi" w:cstheme="minorHAnsi"/>
        </w:rPr>
        <w:t>mais qu’</w:t>
      </w:r>
      <w:r w:rsidRPr="005C36C2">
        <w:rPr>
          <w:rFonts w:asciiTheme="minorHAnsi" w:hAnsiTheme="minorHAnsi" w:cstheme="minorHAnsi"/>
        </w:rPr>
        <w:t>à l’</w:t>
      </w:r>
      <w:proofErr w:type="spellStart"/>
      <w:r w:rsidRPr="005C36C2">
        <w:rPr>
          <w:rFonts w:asciiTheme="minorHAnsi" w:hAnsiTheme="minorHAnsi" w:cstheme="minorHAnsi"/>
        </w:rPr>
        <w:t>Ensta</w:t>
      </w:r>
      <w:proofErr w:type="spellEnd"/>
      <w:r w:rsidRPr="005C36C2">
        <w:rPr>
          <w:rFonts w:asciiTheme="minorHAnsi" w:hAnsiTheme="minorHAnsi" w:cstheme="minorHAnsi"/>
        </w:rPr>
        <w:t xml:space="preserve"> </w:t>
      </w:r>
      <w:r w:rsidR="002F67E4" w:rsidRPr="005C36C2">
        <w:rPr>
          <w:rFonts w:asciiTheme="minorHAnsi" w:hAnsiTheme="minorHAnsi" w:cstheme="minorHAnsi"/>
        </w:rPr>
        <w:t>Bretagne les</w:t>
      </w:r>
      <w:r w:rsidRPr="005C36C2">
        <w:rPr>
          <w:rFonts w:asciiTheme="minorHAnsi" w:hAnsiTheme="minorHAnsi" w:cstheme="minorHAnsi"/>
        </w:rPr>
        <w:t xml:space="preserve"> moniteurs</w:t>
      </w:r>
      <w:r w:rsidR="002F67E4" w:rsidRPr="005C36C2">
        <w:rPr>
          <w:rFonts w:asciiTheme="minorHAnsi" w:hAnsiTheme="minorHAnsi" w:cstheme="minorHAnsi"/>
        </w:rPr>
        <w:t xml:space="preserve"> ont été recrutés </w:t>
      </w:r>
      <w:r w:rsidR="009C0813" w:rsidRPr="005C36C2">
        <w:rPr>
          <w:rFonts w:asciiTheme="minorHAnsi" w:hAnsiTheme="minorHAnsi" w:cstheme="minorHAnsi"/>
        </w:rPr>
        <w:t>pour des questions financières, que cela interrogeait initialement le personnel titulaire, mais qu’en définitive, cela fonctionne très bien.</w:t>
      </w:r>
    </w:p>
    <w:p w14:paraId="3FDE1A23" w14:textId="77777777" w:rsidR="00052CFB" w:rsidRDefault="00052CFB" w:rsidP="0040353D">
      <w:pPr>
        <w:jc w:val="both"/>
        <w:rPr>
          <w:rFonts w:asciiTheme="minorHAnsi" w:hAnsiTheme="minorHAnsi" w:cstheme="minorHAnsi"/>
        </w:rPr>
      </w:pPr>
    </w:p>
    <w:p w14:paraId="469D7799" w14:textId="6656F286" w:rsidR="00052CFB" w:rsidRPr="0069120C" w:rsidRDefault="00052CFB" w:rsidP="0040353D">
      <w:pPr>
        <w:jc w:val="both"/>
        <w:rPr>
          <w:rFonts w:asciiTheme="minorHAnsi" w:hAnsiTheme="minorHAnsi" w:cstheme="minorHAnsi"/>
        </w:rPr>
      </w:pPr>
      <w:r w:rsidRPr="005C36C2">
        <w:rPr>
          <w:rFonts w:asciiTheme="minorHAnsi" w:hAnsiTheme="minorHAnsi" w:cstheme="minorHAnsi"/>
          <w:color w:val="0070C0"/>
        </w:rPr>
        <w:t>Emmanuelle FLOCH-GALAUD </w:t>
      </w:r>
      <w:r w:rsidR="0069120C">
        <w:rPr>
          <w:rFonts w:asciiTheme="minorHAnsi" w:hAnsiTheme="minorHAnsi" w:cstheme="minorHAnsi"/>
        </w:rPr>
        <w:t>préconise de maintenir la délibération en l’état.</w:t>
      </w:r>
    </w:p>
    <w:p w14:paraId="5A474F4E" w14:textId="77777777" w:rsidR="009C0813" w:rsidRPr="005C36C2" w:rsidRDefault="009C0813" w:rsidP="0040353D">
      <w:pPr>
        <w:jc w:val="both"/>
        <w:rPr>
          <w:rFonts w:asciiTheme="minorHAnsi" w:hAnsiTheme="minorHAnsi" w:cstheme="minorHAnsi"/>
        </w:rPr>
      </w:pPr>
    </w:p>
    <w:p w14:paraId="12E31554" w14:textId="6134233F" w:rsidR="009C0813" w:rsidRPr="005C36C2" w:rsidRDefault="009C0813" w:rsidP="0040353D">
      <w:pPr>
        <w:jc w:val="both"/>
        <w:rPr>
          <w:rFonts w:asciiTheme="minorHAnsi" w:hAnsiTheme="minorHAnsi" w:cstheme="minorHAnsi"/>
        </w:rPr>
      </w:pPr>
      <w:r w:rsidRPr="005C36C2">
        <w:rPr>
          <w:rFonts w:asciiTheme="minorHAnsi" w:hAnsiTheme="minorHAnsi" w:cstheme="minorHAnsi"/>
          <w:color w:val="4F81BD" w:themeColor="accent1"/>
        </w:rPr>
        <w:t>Nicolas TOCQUER</w:t>
      </w:r>
      <w:r w:rsidRPr="005C36C2">
        <w:rPr>
          <w:rFonts w:asciiTheme="minorHAnsi" w:hAnsiTheme="minorHAnsi" w:cstheme="minorHAnsi"/>
        </w:rPr>
        <w:t xml:space="preserve"> répond qu’elle est membre à part entière du Conseil documentaire, et qu’à ce titre, elle peut se prononcer sur la délibération. Il propose de maintenir la délibération en l’état et la met aux voix.</w:t>
      </w:r>
    </w:p>
    <w:p w14:paraId="52610AEA" w14:textId="77777777" w:rsidR="00686F5A" w:rsidRPr="005C36C2" w:rsidRDefault="00686F5A" w:rsidP="0040353D">
      <w:pPr>
        <w:jc w:val="both"/>
        <w:rPr>
          <w:rFonts w:asciiTheme="minorHAnsi" w:hAnsiTheme="minorHAnsi" w:cstheme="minorHAnsi"/>
        </w:rPr>
      </w:pPr>
    </w:p>
    <w:p w14:paraId="6FEC8FFE" w14:textId="77777777" w:rsidR="00686F5A" w:rsidRPr="005C36C2" w:rsidRDefault="00686F5A" w:rsidP="0040353D">
      <w:pPr>
        <w:jc w:val="both"/>
        <w:rPr>
          <w:rFonts w:asciiTheme="minorHAnsi" w:hAnsiTheme="minorHAnsi" w:cstheme="minorHAnsi"/>
          <w:b/>
        </w:rPr>
      </w:pPr>
      <w:r w:rsidRPr="005C36C2">
        <w:rPr>
          <w:rFonts w:asciiTheme="minorHAnsi" w:hAnsiTheme="minorHAnsi" w:cstheme="minorHAnsi"/>
          <w:b/>
        </w:rPr>
        <w:t xml:space="preserve">Vote du </w:t>
      </w:r>
      <w:r w:rsidR="00837FDB" w:rsidRPr="005C36C2">
        <w:rPr>
          <w:rFonts w:asciiTheme="minorHAnsi" w:hAnsiTheme="minorHAnsi" w:cstheme="minorHAnsi"/>
          <w:b/>
        </w:rPr>
        <w:t xml:space="preserve">Plan bibliothèques </w:t>
      </w:r>
      <w:bookmarkStart w:id="0" w:name="_GoBack"/>
      <w:bookmarkEnd w:id="0"/>
      <w:r w:rsidR="00837FDB" w:rsidRPr="005C36C2">
        <w:rPr>
          <w:rFonts w:asciiTheme="minorHAnsi" w:hAnsiTheme="minorHAnsi" w:cstheme="minorHAnsi"/>
          <w:b/>
        </w:rPr>
        <w:t>ouvertes + : 6 pour, 5 contre.</w:t>
      </w:r>
    </w:p>
    <w:p w14:paraId="615CED12" w14:textId="77777777" w:rsidR="00B003B4" w:rsidRPr="005C36C2" w:rsidRDefault="00B003B4" w:rsidP="0040353D">
      <w:pPr>
        <w:jc w:val="both"/>
        <w:rPr>
          <w:rFonts w:asciiTheme="minorHAnsi" w:hAnsiTheme="minorHAnsi"/>
          <w:color w:val="00B050"/>
        </w:rPr>
      </w:pPr>
    </w:p>
    <w:p w14:paraId="44FFB7A9" w14:textId="77777777" w:rsidR="00837FDB" w:rsidRPr="005C36C2" w:rsidRDefault="00837FDB" w:rsidP="0040353D">
      <w:pPr>
        <w:jc w:val="both"/>
        <w:rPr>
          <w:rFonts w:asciiTheme="minorHAnsi" w:hAnsiTheme="minorHAnsi" w:cstheme="minorHAnsi"/>
        </w:rPr>
      </w:pPr>
    </w:p>
    <w:p w14:paraId="2135AC5B" w14:textId="77777777" w:rsidR="00E5184F" w:rsidRPr="005C36C2" w:rsidRDefault="00E5184F" w:rsidP="0040353D">
      <w:pPr>
        <w:jc w:val="both"/>
        <w:rPr>
          <w:rFonts w:asciiTheme="minorHAnsi" w:hAnsiTheme="minorHAnsi" w:cstheme="minorHAnsi"/>
          <w:b/>
        </w:rPr>
      </w:pPr>
      <w:r w:rsidRPr="005C36C2">
        <w:rPr>
          <w:rFonts w:asciiTheme="minorHAnsi" w:hAnsiTheme="minorHAnsi" w:cstheme="minorHAnsi"/>
          <w:color w:val="0070C0"/>
        </w:rPr>
        <w:t>Perrine HELLY </w:t>
      </w:r>
      <w:r w:rsidRPr="005C36C2">
        <w:rPr>
          <w:rFonts w:asciiTheme="minorHAnsi" w:hAnsiTheme="minorHAnsi" w:cstheme="minorHAnsi"/>
        </w:rPr>
        <w:t>présent</w:t>
      </w:r>
      <w:r w:rsidR="004D4420" w:rsidRPr="005C36C2">
        <w:rPr>
          <w:rFonts w:asciiTheme="minorHAnsi" w:hAnsiTheme="minorHAnsi" w:cstheme="minorHAnsi"/>
        </w:rPr>
        <w:t>e</w:t>
      </w:r>
      <w:r w:rsidRPr="005C36C2">
        <w:rPr>
          <w:rFonts w:asciiTheme="minorHAnsi" w:hAnsiTheme="minorHAnsi" w:cstheme="minorHAnsi"/>
        </w:rPr>
        <w:t xml:space="preserve"> le </w:t>
      </w:r>
      <w:r w:rsidRPr="005C36C2">
        <w:rPr>
          <w:rFonts w:asciiTheme="minorHAnsi" w:hAnsiTheme="minorHAnsi" w:cstheme="minorHAnsi"/>
          <w:b/>
        </w:rPr>
        <w:t>Développement des services numériques.</w:t>
      </w:r>
    </w:p>
    <w:p w14:paraId="2321F05C" w14:textId="77777777" w:rsidR="00E5184F" w:rsidRPr="005C36C2" w:rsidRDefault="00E5184F" w:rsidP="0040353D">
      <w:pPr>
        <w:jc w:val="both"/>
        <w:rPr>
          <w:rFonts w:asciiTheme="minorHAnsi" w:hAnsiTheme="minorHAnsi" w:cstheme="minorHAnsi"/>
        </w:rPr>
      </w:pPr>
      <w:r w:rsidRPr="005C36C2">
        <w:rPr>
          <w:rFonts w:asciiTheme="minorHAnsi" w:hAnsiTheme="minorHAnsi" w:cstheme="minorHAnsi"/>
        </w:rPr>
        <w:t>En raison des nombreux dysfonctionnements informatiques constatés dans les salles de lecture (pannes, lenteurs des matériels</w:t>
      </w:r>
      <w:r w:rsidR="001F30DC" w:rsidRPr="005C36C2">
        <w:rPr>
          <w:rFonts w:asciiTheme="minorHAnsi" w:hAnsiTheme="minorHAnsi" w:cstheme="minorHAnsi"/>
        </w:rPr>
        <w:t>), le SCD s’est engagé en 2015 dans</w:t>
      </w:r>
      <w:r w:rsidRPr="005C36C2">
        <w:rPr>
          <w:rFonts w:asciiTheme="minorHAnsi" w:hAnsiTheme="minorHAnsi" w:cstheme="minorHAnsi"/>
        </w:rPr>
        <w:t xml:space="preserve"> une modernisation globale du parc informatique. Des crédits obtenus en 2015, avec l’appui des collectivités locales, ont permis</w:t>
      </w:r>
      <w:r w:rsidR="004A3C11" w:rsidRPr="005C36C2">
        <w:rPr>
          <w:rFonts w:asciiTheme="minorHAnsi" w:hAnsiTheme="minorHAnsi" w:cstheme="minorHAnsi"/>
        </w:rPr>
        <w:t xml:space="preserve"> de renouveler l’intégralité des terminaux des salles de formations et de les équiper de </w:t>
      </w:r>
      <w:proofErr w:type="spellStart"/>
      <w:r w:rsidR="004A3C11" w:rsidRPr="005C36C2">
        <w:rPr>
          <w:rFonts w:asciiTheme="minorHAnsi" w:hAnsiTheme="minorHAnsi" w:cstheme="minorHAnsi"/>
        </w:rPr>
        <w:t>vidéo-projecteurs</w:t>
      </w:r>
      <w:proofErr w:type="spellEnd"/>
      <w:r w:rsidR="004A3C11" w:rsidRPr="005C36C2">
        <w:rPr>
          <w:rFonts w:asciiTheme="minorHAnsi" w:hAnsiTheme="minorHAnsi" w:cstheme="minorHAnsi"/>
        </w:rPr>
        <w:t>. En 2016, le SCD poursuit cet effort selon 2 objectifs : remettre l’usager au cœur des formations documentaires avec des dispositifs nomades et interactifs (achat de tablettes,  écrans sur roulettes, tableaux blancs interactifs nomades) et accompagner l’accroissement des pratiques numériques en développant le service de prêt de matériel informatique aux usagers (PC portables, tablettes, liseuses, accessoires divers tels que chargeurs, adaptateurs, casques audio). Ce prêt s</w:t>
      </w:r>
      <w:r w:rsidR="001F30DC" w:rsidRPr="005C36C2">
        <w:rPr>
          <w:rFonts w:asciiTheme="minorHAnsi" w:hAnsiTheme="minorHAnsi" w:cstheme="minorHAnsi"/>
        </w:rPr>
        <w:t>e</w:t>
      </w:r>
      <w:r w:rsidR="004A3C11" w:rsidRPr="005C36C2">
        <w:rPr>
          <w:rFonts w:asciiTheme="minorHAnsi" w:hAnsiTheme="minorHAnsi" w:cstheme="minorHAnsi"/>
        </w:rPr>
        <w:t xml:space="preserve">ra d’abord expérimenté au </w:t>
      </w:r>
      <w:proofErr w:type="spellStart"/>
      <w:r w:rsidR="004A3C11" w:rsidRPr="005C36C2">
        <w:rPr>
          <w:rFonts w:asciiTheme="minorHAnsi" w:hAnsiTheme="minorHAnsi" w:cstheme="minorHAnsi"/>
        </w:rPr>
        <w:t>Bouguen</w:t>
      </w:r>
      <w:proofErr w:type="spellEnd"/>
      <w:r w:rsidR="004A3C11" w:rsidRPr="005C36C2">
        <w:rPr>
          <w:rFonts w:asciiTheme="minorHAnsi" w:hAnsiTheme="minorHAnsi" w:cstheme="minorHAnsi"/>
        </w:rPr>
        <w:t xml:space="preserve"> avant d’être élargi aux BU Lettres, Santé, Pôle de Quimper.</w:t>
      </w:r>
    </w:p>
    <w:p w14:paraId="680EAFF8" w14:textId="40FB7D59" w:rsidR="004A3C11" w:rsidRPr="005C36C2" w:rsidRDefault="004A3C11" w:rsidP="0040353D">
      <w:pPr>
        <w:jc w:val="both"/>
        <w:rPr>
          <w:rFonts w:asciiTheme="minorHAnsi" w:hAnsiTheme="minorHAnsi" w:cstheme="minorHAnsi"/>
        </w:rPr>
      </w:pPr>
      <w:r w:rsidRPr="005C36C2">
        <w:rPr>
          <w:rFonts w:asciiTheme="minorHAnsi" w:hAnsiTheme="minorHAnsi" w:cstheme="minorHAnsi"/>
        </w:rPr>
        <w:t>Le coût de ces deux projets s’élève à  49</w:t>
      </w:r>
      <w:r w:rsidR="003677D0" w:rsidRPr="005C36C2">
        <w:rPr>
          <w:rFonts w:asciiTheme="minorHAnsi" w:hAnsiTheme="minorHAnsi" w:cstheme="minorHAnsi"/>
        </w:rPr>
        <w:t xml:space="preserve"> </w:t>
      </w:r>
      <w:r w:rsidRPr="005C36C2">
        <w:rPr>
          <w:rFonts w:asciiTheme="minorHAnsi" w:hAnsiTheme="minorHAnsi" w:cstheme="minorHAnsi"/>
        </w:rPr>
        <w:t>740€ (50% UBO, 50% Collectivités). Le SIAME conseillera le SCD pour les achats à effectuer.</w:t>
      </w:r>
    </w:p>
    <w:p w14:paraId="16819FED" w14:textId="77777777" w:rsidR="004A3C11" w:rsidRPr="005C36C2" w:rsidRDefault="004A3C11" w:rsidP="0040353D">
      <w:pPr>
        <w:jc w:val="both"/>
        <w:rPr>
          <w:rFonts w:asciiTheme="minorHAnsi" w:hAnsiTheme="minorHAnsi" w:cstheme="minorHAnsi"/>
        </w:rPr>
      </w:pPr>
      <w:r w:rsidRPr="005C36C2">
        <w:rPr>
          <w:rFonts w:asciiTheme="minorHAnsi" w:hAnsiTheme="minorHAnsi" w:cstheme="minorHAnsi"/>
        </w:rPr>
        <w:t>Les membres du Conseil soulignent la qualité de ce dossier</w:t>
      </w:r>
    </w:p>
    <w:p w14:paraId="05E110FB" w14:textId="77777777" w:rsidR="00386A45" w:rsidRPr="005C36C2" w:rsidRDefault="00386A45" w:rsidP="0040353D">
      <w:pPr>
        <w:jc w:val="both"/>
        <w:rPr>
          <w:rFonts w:asciiTheme="minorHAnsi" w:hAnsiTheme="minorHAnsi" w:cstheme="minorHAnsi"/>
        </w:rPr>
      </w:pPr>
    </w:p>
    <w:p w14:paraId="26552468" w14:textId="77777777" w:rsidR="005F6424" w:rsidRPr="005C36C2" w:rsidRDefault="005F6424" w:rsidP="0040353D">
      <w:pPr>
        <w:jc w:val="both"/>
        <w:rPr>
          <w:rFonts w:asciiTheme="minorHAnsi" w:hAnsiTheme="minorHAnsi" w:cstheme="minorHAnsi"/>
          <w:b/>
        </w:rPr>
      </w:pPr>
      <w:r w:rsidRPr="005C36C2">
        <w:rPr>
          <w:rFonts w:asciiTheme="minorHAnsi" w:hAnsiTheme="minorHAnsi" w:cstheme="minorHAnsi"/>
          <w:b/>
        </w:rPr>
        <w:t>Vote sur le développement des services numériques : unanimité</w:t>
      </w:r>
    </w:p>
    <w:p w14:paraId="2B627E9A" w14:textId="77777777" w:rsidR="005F6424" w:rsidRPr="005C36C2" w:rsidRDefault="005F6424" w:rsidP="0040353D">
      <w:pPr>
        <w:jc w:val="both"/>
        <w:rPr>
          <w:rFonts w:asciiTheme="minorHAnsi" w:hAnsiTheme="minorHAnsi" w:cstheme="minorHAnsi"/>
        </w:rPr>
      </w:pPr>
    </w:p>
    <w:p w14:paraId="7C9FA518" w14:textId="77777777" w:rsidR="00B003B4" w:rsidRPr="005C36C2" w:rsidRDefault="00B003B4" w:rsidP="0040353D">
      <w:pPr>
        <w:jc w:val="both"/>
        <w:rPr>
          <w:rFonts w:asciiTheme="minorHAnsi" w:hAnsiTheme="minorHAnsi" w:cstheme="minorHAnsi"/>
        </w:rPr>
      </w:pPr>
    </w:p>
    <w:p w14:paraId="138D910B" w14:textId="77777777" w:rsidR="00386A45" w:rsidRPr="005C36C2" w:rsidRDefault="00386A45" w:rsidP="0040353D">
      <w:pPr>
        <w:jc w:val="both"/>
        <w:rPr>
          <w:rFonts w:asciiTheme="minorHAnsi" w:hAnsiTheme="minorHAnsi" w:cstheme="minorHAnsi"/>
          <w:b/>
          <w:u w:val="single"/>
        </w:rPr>
      </w:pPr>
      <w:r w:rsidRPr="005C36C2">
        <w:rPr>
          <w:rFonts w:asciiTheme="minorHAnsi" w:hAnsiTheme="minorHAnsi" w:cstheme="minorHAnsi"/>
          <w:color w:val="0070C0"/>
        </w:rPr>
        <w:t>Nicolas TOCQUER </w:t>
      </w:r>
      <w:r w:rsidR="007611A5" w:rsidRPr="005C36C2">
        <w:rPr>
          <w:rFonts w:asciiTheme="minorHAnsi" w:hAnsiTheme="minorHAnsi" w:cstheme="minorHAnsi"/>
        </w:rPr>
        <w:t>apporte des informations sur le projet de</w:t>
      </w:r>
      <w:r w:rsidRPr="005C36C2">
        <w:rPr>
          <w:rFonts w:asciiTheme="minorHAnsi" w:hAnsiTheme="minorHAnsi" w:cstheme="minorHAnsi"/>
        </w:rPr>
        <w:t xml:space="preserve"> </w:t>
      </w:r>
      <w:r w:rsidRPr="005C36C2">
        <w:rPr>
          <w:rFonts w:asciiTheme="minorHAnsi" w:hAnsiTheme="minorHAnsi" w:cstheme="minorHAnsi"/>
          <w:b/>
          <w:u w:val="single"/>
        </w:rPr>
        <w:t xml:space="preserve">Learning center </w:t>
      </w:r>
      <w:proofErr w:type="spellStart"/>
      <w:r w:rsidRPr="005C36C2">
        <w:rPr>
          <w:rFonts w:asciiTheme="minorHAnsi" w:hAnsiTheme="minorHAnsi" w:cstheme="minorHAnsi"/>
          <w:b/>
          <w:u w:val="single"/>
        </w:rPr>
        <w:t>Bouguen</w:t>
      </w:r>
      <w:proofErr w:type="spellEnd"/>
    </w:p>
    <w:p w14:paraId="39020845" w14:textId="51858626" w:rsidR="00FC343F" w:rsidRPr="005C36C2" w:rsidRDefault="007611A5" w:rsidP="0040353D">
      <w:pPr>
        <w:jc w:val="both"/>
        <w:rPr>
          <w:rFonts w:asciiTheme="minorHAnsi" w:hAnsiTheme="minorHAnsi"/>
          <w:color w:val="00B050"/>
        </w:rPr>
      </w:pPr>
      <w:r w:rsidRPr="005C36C2">
        <w:rPr>
          <w:rFonts w:asciiTheme="minorHAnsi" w:hAnsiTheme="minorHAnsi" w:cstheme="minorHAnsi"/>
        </w:rPr>
        <w:t xml:space="preserve">Le Cabinet de </w:t>
      </w:r>
      <w:proofErr w:type="spellStart"/>
      <w:r w:rsidRPr="005C36C2">
        <w:rPr>
          <w:rFonts w:asciiTheme="minorHAnsi" w:hAnsiTheme="minorHAnsi" w:cstheme="minorHAnsi"/>
        </w:rPr>
        <w:t>programmistes</w:t>
      </w:r>
      <w:proofErr w:type="spellEnd"/>
      <w:r w:rsidRPr="005C36C2">
        <w:rPr>
          <w:rFonts w:asciiTheme="minorHAnsi" w:hAnsiTheme="minorHAnsi" w:cstheme="minorHAnsi"/>
        </w:rPr>
        <w:t xml:space="preserve"> </w:t>
      </w:r>
      <w:r w:rsidR="00386A45" w:rsidRPr="005C36C2">
        <w:rPr>
          <w:rFonts w:asciiTheme="minorHAnsi" w:hAnsiTheme="minorHAnsi" w:cstheme="minorHAnsi"/>
        </w:rPr>
        <w:t>CAFE </w:t>
      </w:r>
      <w:r w:rsidRPr="005C36C2">
        <w:rPr>
          <w:rFonts w:asciiTheme="minorHAnsi" w:hAnsiTheme="minorHAnsi" w:cstheme="minorHAnsi"/>
        </w:rPr>
        <w:t>mène actuellement</w:t>
      </w:r>
      <w:r w:rsidR="00386A45" w:rsidRPr="005C36C2">
        <w:rPr>
          <w:rFonts w:asciiTheme="minorHAnsi" w:hAnsiTheme="minorHAnsi" w:cstheme="minorHAnsi"/>
        </w:rPr>
        <w:t xml:space="preserve"> une étude de programmation</w:t>
      </w:r>
      <w:r w:rsidRPr="005C36C2">
        <w:rPr>
          <w:rFonts w:asciiTheme="minorHAnsi" w:hAnsiTheme="minorHAnsi" w:cstheme="minorHAnsi"/>
        </w:rPr>
        <w:t xml:space="preserve"> avec l’objectif de « transformer » la BU du </w:t>
      </w:r>
      <w:proofErr w:type="spellStart"/>
      <w:r w:rsidRPr="005C36C2">
        <w:rPr>
          <w:rFonts w:asciiTheme="minorHAnsi" w:hAnsiTheme="minorHAnsi" w:cstheme="minorHAnsi"/>
        </w:rPr>
        <w:t>Bouguen</w:t>
      </w:r>
      <w:proofErr w:type="spellEnd"/>
      <w:r w:rsidRPr="005C36C2">
        <w:rPr>
          <w:rFonts w:asciiTheme="minorHAnsi" w:hAnsiTheme="minorHAnsi" w:cstheme="minorHAnsi"/>
        </w:rPr>
        <w:t xml:space="preserve"> en Learning Centre.</w:t>
      </w:r>
      <w:r w:rsidR="00FC343F" w:rsidRPr="005C36C2">
        <w:rPr>
          <w:rFonts w:asciiTheme="minorHAnsi" w:hAnsiTheme="minorHAnsi" w:cstheme="minorHAnsi"/>
        </w:rPr>
        <w:t xml:space="preserve">  Un </w:t>
      </w:r>
      <w:r w:rsidR="00FC343F" w:rsidRPr="005C36C2">
        <w:rPr>
          <w:rFonts w:asciiTheme="minorHAnsi" w:hAnsiTheme="minorHAnsi"/>
        </w:rPr>
        <w:t xml:space="preserve">Comité de suivi </w:t>
      </w:r>
      <w:r w:rsidR="0086232D">
        <w:rPr>
          <w:rFonts w:asciiTheme="minorHAnsi" w:hAnsiTheme="minorHAnsi"/>
        </w:rPr>
        <w:t>s’est réuni</w:t>
      </w:r>
      <w:r w:rsidR="00FC343F" w:rsidRPr="005C36C2">
        <w:rPr>
          <w:rFonts w:asciiTheme="minorHAnsi" w:hAnsiTheme="minorHAnsi"/>
        </w:rPr>
        <w:t xml:space="preserve"> le 13 juin en interne. Des réponses sont à a</w:t>
      </w:r>
      <w:r w:rsidR="001F30DC" w:rsidRPr="005C36C2">
        <w:rPr>
          <w:rFonts w:asciiTheme="minorHAnsi" w:hAnsiTheme="minorHAnsi"/>
        </w:rPr>
        <w:t>pporter sur l’articulation BU/pô</w:t>
      </w:r>
      <w:r w:rsidR="00FC343F" w:rsidRPr="005C36C2">
        <w:rPr>
          <w:rFonts w:asciiTheme="minorHAnsi" w:hAnsiTheme="minorHAnsi"/>
        </w:rPr>
        <w:t>le Nodal</w:t>
      </w:r>
      <w:r w:rsidR="00143134" w:rsidRPr="005C36C2">
        <w:rPr>
          <w:rFonts w:asciiTheme="minorHAnsi" w:hAnsiTheme="minorHAnsi"/>
        </w:rPr>
        <w:t>, sur les s</w:t>
      </w:r>
      <w:r w:rsidR="00FC343F" w:rsidRPr="005C36C2">
        <w:rPr>
          <w:rFonts w:asciiTheme="minorHAnsi" w:hAnsiTheme="minorHAnsi"/>
        </w:rPr>
        <w:t>ynergies BU/services</w:t>
      </w:r>
      <w:r w:rsidR="00143134" w:rsidRPr="005C36C2">
        <w:rPr>
          <w:rFonts w:asciiTheme="minorHAnsi" w:hAnsiTheme="minorHAnsi"/>
        </w:rPr>
        <w:t xml:space="preserve"> UBO</w:t>
      </w:r>
      <w:r w:rsidR="00FC343F" w:rsidRPr="005C36C2">
        <w:rPr>
          <w:rFonts w:asciiTheme="minorHAnsi" w:hAnsiTheme="minorHAnsi"/>
        </w:rPr>
        <w:t xml:space="preserve"> à proximité</w:t>
      </w:r>
      <w:r w:rsidR="001F30DC" w:rsidRPr="005C36C2">
        <w:rPr>
          <w:rFonts w:asciiTheme="minorHAnsi" w:hAnsiTheme="minorHAnsi"/>
        </w:rPr>
        <w:t>.</w:t>
      </w:r>
    </w:p>
    <w:p w14:paraId="1E041E87" w14:textId="77777777" w:rsidR="00386A45" w:rsidRPr="005C36C2" w:rsidRDefault="007611A5" w:rsidP="0040353D">
      <w:pPr>
        <w:jc w:val="both"/>
        <w:rPr>
          <w:rFonts w:asciiTheme="minorHAnsi" w:hAnsiTheme="minorHAnsi" w:cstheme="minorHAnsi"/>
        </w:rPr>
      </w:pPr>
      <w:r w:rsidRPr="005C36C2">
        <w:rPr>
          <w:rFonts w:asciiTheme="minorHAnsi" w:hAnsiTheme="minorHAnsi" w:cstheme="minorHAnsi"/>
        </w:rPr>
        <w:t xml:space="preserve">L’étude de programmation qui décrit la </w:t>
      </w:r>
      <w:r w:rsidR="00386A45" w:rsidRPr="005C36C2">
        <w:rPr>
          <w:rFonts w:asciiTheme="minorHAnsi" w:hAnsiTheme="minorHAnsi" w:cstheme="minorHAnsi"/>
        </w:rPr>
        <w:t xml:space="preserve">typologie </w:t>
      </w:r>
      <w:r w:rsidRPr="005C36C2">
        <w:rPr>
          <w:rFonts w:asciiTheme="minorHAnsi" w:hAnsiTheme="minorHAnsi" w:cstheme="minorHAnsi"/>
        </w:rPr>
        <w:t>des espaces et évalue le</w:t>
      </w:r>
      <w:r w:rsidR="00386A45" w:rsidRPr="005C36C2">
        <w:rPr>
          <w:rFonts w:asciiTheme="minorHAnsi" w:hAnsiTheme="minorHAnsi" w:cstheme="minorHAnsi"/>
        </w:rPr>
        <w:t xml:space="preserve"> coût</w:t>
      </w:r>
      <w:r w:rsidRPr="005C36C2">
        <w:rPr>
          <w:rFonts w:asciiTheme="minorHAnsi" w:hAnsiTheme="minorHAnsi" w:cstheme="minorHAnsi"/>
        </w:rPr>
        <w:t xml:space="preserve"> de la construction est un</w:t>
      </w:r>
      <w:r w:rsidR="00386A45" w:rsidRPr="005C36C2">
        <w:rPr>
          <w:rFonts w:asciiTheme="minorHAnsi" w:hAnsiTheme="minorHAnsi" w:cstheme="minorHAnsi"/>
        </w:rPr>
        <w:t xml:space="preserve"> document contractuel qui lie l’architecte et le maître d’ouvrage. </w:t>
      </w:r>
    </w:p>
    <w:p w14:paraId="1F13E442" w14:textId="2FBB75C6" w:rsidR="00386A45" w:rsidRPr="005C36C2" w:rsidRDefault="00386A45" w:rsidP="0040353D">
      <w:pPr>
        <w:jc w:val="both"/>
        <w:rPr>
          <w:rFonts w:asciiTheme="minorHAnsi" w:hAnsiTheme="minorHAnsi" w:cstheme="minorHAnsi"/>
        </w:rPr>
      </w:pPr>
      <w:r w:rsidRPr="005C36C2">
        <w:rPr>
          <w:rFonts w:asciiTheme="minorHAnsi" w:hAnsiTheme="minorHAnsi" w:cstheme="minorHAnsi"/>
        </w:rPr>
        <w:t xml:space="preserve">Le projet n’est pas financé à ce jour ; le Président </w:t>
      </w:r>
      <w:r w:rsidR="003677D0" w:rsidRPr="005C36C2">
        <w:rPr>
          <w:rFonts w:asciiTheme="minorHAnsi" w:hAnsiTheme="minorHAnsi" w:cstheme="minorHAnsi"/>
        </w:rPr>
        <w:t>souhaite toutefois</w:t>
      </w:r>
      <w:r w:rsidRPr="005C36C2">
        <w:rPr>
          <w:rFonts w:asciiTheme="minorHAnsi" w:hAnsiTheme="minorHAnsi" w:cstheme="minorHAnsi"/>
        </w:rPr>
        <w:t xml:space="preserve"> donner priorité à ce pro</w:t>
      </w:r>
      <w:r w:rsidR="003B0B23" w:rsidRPr="005C36C2">
        <w:rPr>
          <w:rFonts w:asciiTheme="minorHAnsi" w:hAnsiTheme="minorHAnsi" w:cstheme="minorHAnsi"/>
        </w:rPr>
        <w:t xml:space="preserve">jet si des crédits </w:t>
      </w:r>
      <w:r w:rsidR="003677D0" w:rsidRPr="005C36C2">
        <w:rPr>
          <w:rFonts w:asciiTheme="minorHAnsi" w:hAnsiTheme="minorHAnsi" w:cstheme="minorHAnsi"/>
        </w:rPr>
        <w:t>venaient à se libérer dans le cadre de la révision à mi-parcours</w:t>
      </w:r>
      <w:r w:rsidR="003B0B23" w:rsidRPr="005C36C2">
        <w:rPr>
          <w:rFonts w:asciiTheme="minorHAnsi" w:hAnsiTheme="minorHAnsi" w:cstheme="minorHAnsi"/>
        </w:rPr>
        <w:t xml:space="preserve"> du CPER en fin d’année 2016.</w:t>
      </w:r>
    </w:p>
    <w:p w14:paraId="592868D4" w14:textId="77777777" w:rsidR="00386A45" w:rsidRPr="005C36C2" w:rsidRDefault="00386A45" w:rsidP="0040353D">
      <w:pPr>
        <w:jc w:val="both"/>
        <w:rPr>
          <w:rFonts w:asciiTheme="minorHAnsi" w:hAnsiTheme="minorHAnsi" w:cstheme="minorHAnsi"/>
        </w:rPr>
      </w:pPr>
    </w:p>
    <w:p w14:paraId="7E4A7756" w14:textId="119D1C8E" w:rsidR="00386A45" w:rsidRPr="005C36C2" w:rsidRDefault="00386A45" w:rsidP="0040353D">
      <w:pPr>
        <w:jc w:val="both"/>
        <w:rPr>
          <w:rFonts w:asciiTheme="minorHAnsi" w:hAnsiTheme="minorHAnsi" w:cstheme="minorHAnsi"/>
        </w:rPr>
      </w:pPr>
      <w:r w:rsidRPr="005C36C2">
        <w:rPr>
          <w:rFonts w:asciiTheme="minorHAnsi" w:hAnsiTheme="minorHAnsi" w:cstheme="minorHAnsi"/>
          <w:color w:val="0070C0"/>
        </w:rPr>
        <w:t>Véronique DOUILLARD </w:t>
      </w:r>
      <w:r w:rsidR="003B0B23" w:rsidRPr="005C36C2">
        <w:rPr>
          <w:rFonts w:asciiTheme="minorHAnsi" w:hAnsiTheme="minorHAnsi" w:cstheme="minorHAnsi"/>
        </w:rPr>
        <w:t>demande si ce</w:t>
      </w:r>
      <w:r w:rsidRPr="005C36C2">
        <w:rPr>
          <w:rFonts w:asciiTheme="minorHAnsi" w:hAnsiTheme="minorHAnsi" w:cstheme="minorHAnsi"/>
        </w:rPr>
        <w:t xml:space="preserve"> projet ne va pas mettre en péril </w:t>
      </w:r>
      <w:r w:rsidR="003B0B23" w:rsidRPr="005C36C2">
        <w:rPr>
          <w:rFonts w:asciiTheme="minorHAnsi" w:hAnsiTheme="minorHAnsi" w:cstheme="minorHAnsi"/>
        </w:rPr>
        <w:t xml:space="preserve">la construction du Pôle </w:t>
      </w:r>
      <w:r w:rsidRPr="005C36C2">
        <w:rPr>
          <w:rFonts w:asciiTheme="minorHAnsi" w:hAnsiTheme="minorHAnsi" w:cstheme="minorHAnsi"/>
        </w:rPr>
        <w:t xml:space="preserve"> Santé</w:t>
      </w:r>
      <w:r w:rsidR="003B0B23" w:rsidRPr="005C36C2">
        <w:rPr>
          <w:rFonts w:asciiTheme="minorHAnsi" w:hAnsiTheme="minorHAnsi" w:cstheme="minorHAnsi"/>
        </w:rPr>
        <w:t xml:space="preserve"> prévu</w:t>
      </w:r>
      <w:r w:rsidRPr="005C36C2">
        <w:rPr>
          <w:rFonts w:asciiTheme="minorHAnsi" w:hAnsiTheme="minorHAnsi" w:cstheme="minorHAnsi"/>
        </w:rPr>
        <w:t xml:space="preserve"> dans le</w:t>
      </w:r>
      <w:r w:rsidR="003677D0" w:rsidRPr="005C36C2">
        <w:rPr>
          <w:rFonts w:asciiTheme="minorHAnsi" w:hAnsiTheme="minorHAnsi" w:cstheme="minorHAnsi"/>
        </w:rPr>
        <w:t xml:space="preserve"> prolongement de la BU Lettres et s’interroge sur les priorités de la Direction du SCD à ce sujet.</w:t>
      </w:r>
    </w:p>
    <w:p w14:paraId="09D114C8" w14:textId="77777777" w:rsidR="00386A45" w:rsidRPr="005C36C2" w:rsidRDefault="00386A45" w:rsidP="0040353D">
      <w:pPr>
        <w:jc w:val="both"/>
        <w:rPr>
          <w:rFonts w:asciiTheme="minorHAnsi" w:hAnsiTheme="minorHAnsi" w:cstheme="minorHAnsi"/>
        </w:rPr>
      </w:pPr>
    </w:p>
    <w:p w14:paraId="3516FDEB" w14:textId="68DE9220" w:rsidR="00386A45" w:rsidRPr="005C36C2" w:rsidRDefault="00386A45" w:rsidP="0040353D">
      <w:pPr>
        <w:jc w:val="both"/>
        <w:rPr>
          <w:rFonts w:asciiTheme="minorHAnsi" w:hAnsiTheme="minorHAnsi" w:cstheme="minorHAnsi"/>
        </w:rPr>
      </w:pPr>
      <w:r w:rsidRPr="005C36C2">
        <w:rPr>
          <w:rFonts w:asciiTheme="minorHAnsi" w:hAnsiTheme="minorHAnsi" w:cstheme="minorHAnsi"/>
          <w:color w:val="0070C0"/>
        </w:rPr>
        <w:t>Nicolas TOCQUER </w:t>
      </w:r>
      <w:r w:rsidR="003B0B23" w:rsidRPr="005C36C2">
        <w:rPr>
          <w:rFonts w:asciiTheme="minorHAnsi" w:hAnsiTheme="minorHAnsi" w:cstheme="minorHAnsi"/>
        </w:rPr>
        <w:t xml:space="preserve">répond que </w:t>
      </w:r>
      <w:r w:rsidR="005C36C2" w:rsidRPr="005C36C2">
        <w:rPr>
          <w:rFonts w:asciiTheme="minorHAnsi" w:hAnsiTheme="minorHAnsi" w:cstheme="minorHAnsi"/>
        </w:rPr>
        <w:t xml:space="preserve">les deux projets sont prioritaires et que </w:t>
      </w:r>
      <w:r w:rsidR="003B0B23" w:rsidRPr="005C36C2">
        <w:rPr>
          <w:rFonts w:asciiTheme="minorHAnsi" w:hAnsiTheme="minorHAnsi" w:cstheme="minorHAnsi"/>
        </w:rPr>
        <w:t>l</w:t>
      </w:r>
      <w:r w:rsidRPr="005C36C2">
        <w:rPr>
          <w:rFonts w:asciiTheme="minorHAnsi" w:hAnsiTheme="minorHAnsi" w:cstheme="minorHAnsi"/>
        </w:rPr>
        <w:t>e pôle Santé est financé</w:t>
      </w:r>
      <w:r w:rsidR="003B0B23" w:rsidRPr="005C36C2">
        <w:rPr>
          <w:rFonts w:asciiTheme="minorHAnsi" w:hAnsiTheme="minorHAnsi" w:cstheme="minorHAnsi"/>
        </w:rPr>
        <w:t xml:space="preserve"> par le CPER</w:t>
      </w:r>
      <w:r w:rsidR="005C36C2" w:rsidRPr="005C36C2">
        <w:rPr>
          <w:rFonts w:asciiTheme="minorHAnsi" w:hAnsiTheme="minorHAnsi" w:cstheme="minorHAnsi"/>
        </w:rPr>
        <w:t xml:space="preserve">, ce qui n’est pas le cas du projet </w:t>
      </w:r>
      <w:proofErr w:type="spellStart"/>
      <w:r w:rsidR="005C36C2" w:rsidRPr="005C36C2">
        <w:rPr>
          <w:rFonts w:asciiTheme="minorHAnsi" w:hAnsiTheme="minorHAnsi" w:cstheme="minorHAnsi"/>
        </w:rPr>
        <w:t>Bouguen</w:t>
      </w:r>
      <w:proofErr w:type="spellEnd"/>
      <w:r w:rsidR="001F30DC" w:rsidRPr="005C36C2">
        <w:rPr>
          <w:rFonts w:asciiTheme="minorHAnsi" w:hAnsiTheme="minorHAnsi" w:cstheme="minorHAnsi"/>
        </w:rPr>
        <w:t>. Il a cependant alerté</w:t>
      </w:r>
      <w:r w:rsidR="003B0B23" w:rsidRPr="005C36C2">
        <w:rPr>
          <w:rFonts w:asciiTheme="minorHAnsi" w:hAnsiTheme="minorHAnsi" w:cstheme="minorHAnsi"/>
        </w:rPr>
        <w:t xml:space="preserve"> le Président de l’UBO sur la </w:t>
      </w:r>
      <w:r w:rsidR="005C36C2" w:rsidRPr="005C36C2">
        <w:rPr>
          <w:rFonts w:asciiTheme="minorHAnsi" w:hAnsiTheme="minorHAnsi" w:cstheme="minorHAnsi"/>
        </w:rPr>
        <w:t>nécessité de consolider le projet de Pôle Santé en le dotant d’instances de pilotage.</w:t>
      </w:r>
    </w:p>
    <w:p w14:paraId="4E18023A" w14:textId="77777777" w:rsidR="00386A45" w:rsidRPr="005C36C2" w:rsidRDefault="00386A45" w:rsidP="0040353D">
      <w:pPr>
        <w:jc w:val="both"/>
        <w:rPr>
          <w:rFonts w:asciiTheme="minorHAnsi" w:hAnsiTheme="minorHAnsi" w:cstheme="minorHAnsi"/>
        </w:rPr>
      </w:pPr>
    </w:p>
    <w:p w14:paraId="0A1A4D74" w14:textId="77777777" w:rsidR="00386A45" w:rsidRPr="005C36C2" w:rsidRDefault="00D30D89" w:rsidP="0040353D">
      <w:pPr>
        <w:jc w:val="both"/>
        <w:rPr>
          <w:rFonts w:asciiTheme="minorHAnsi" w:hAnsiTheme="minorHAnsi" w:cstheme="minorHAnsi"/>
        </w:rPr>
      </w:pPr>
      <w:r w:rsidRPr="005C36C2">
        <w:rPr>
          <w:rFonts w:asciiTheme="minorHAnsi" w:hAnsiTheme="minorHAnsi" w:cstheme="minorHAnsi"/>
          <w:color w:val="0070C0"/>
        </w:rPr>
        <w:t>Véronique DOUILLARD </w:t>
      </w:r>
      <w:r w:rsidR="003B0B23" w:rsidRPr="005C36C2">
        <w:rPr>
          <w:rFonts w:asciiTheme="minorHAnsi" w:hAnsiTheme="minorHAnsi" w:cstheme="minorHAnsi"/>
        </w:rPr>
        <w:t>demande si l</w:t>
      </w:r>
      <w:r w:rsidR="00E77F6A" w:rsidRPr="005C36C2">
        <w:rPr>
          <w:rFonts w:asciiTheme="minorHAnsi" w:hAnsiTheme="minorHAnsi" w:cstheme="minorHAnsi"/>
        </w:rPr>
        <w:t>e SCD a l’intention</w:t>
      </w:r>
      <w:r w:rsidR="003B0B23" w:rsidRPr="005C36C2">
        <w:rPr>
          <w:rFonts w:asciiTheme="minorHAnsi" w:hAnsiTheme="minorHAnsi" w:cstheme="minorHAnsi"/>
        </w:rPr>
        <w:t xml:space="preserve"> de commander</w:t>
      </w:r>
      <w:r w:rsidR="000617B8" w:rsidRPr="005C36C2">
        <w:rPr>
          <w:rFonts w:asciiTheme="minorHAnsi" w:hAnsiTheme="minorHAnsi" w:cstheme="minorHAnsi"/>
        </w:rPr>
        <w:t xml:space="preserve"> une étude de programmation </w:t>
      </w:r>
      <w:r w:rsidR="003B0B23" w:rsidRPr="005C36C2">
        <w:rPr>
          <w:rFonts w:asciiTheme="minorHAnsi" w:hAnsiTheme="minorHAnsi" w:cstheme="minorHAnsi"/>
        </w:rPr>
        <w:t>pour le</w:t>
      </w:r>
      <w:r w:rsidR="000617B8" w:rsidRPr="005C36C2">
        <w:rPr>
          <w:rFonts w:asciiTheme="minorHAnsi" w:hAnsiTheme="minorHAnsi" w:cstheme="minorHAnsi"/>
        </w:rPr>
        <w:t xml:space="preserve"> projet Bu Pôle Santé</w:t>
      </w:r>
      <w:r w:rsidR="003B0B23" w:rsidRPr="005C36C2">
        <w:rPr>
          <w:rFonts w:asciiTheme="minorHAnsi" w:hAnsiTheme="minorHAnsi" w:cstheme="minorHAnsi"/>
        </w:rPr>
        <w:t>-</w:t>
      </w:r>
      <w:r w:rsidR="000617B8" w:rsidRPr="005C36C2">
        <w:rPr>
          <w:rFonts w:asciiTheme="minorHAnsi" w:hAnsiTheme="minorHAnsi" w:cstheme="minorHAnsi"/>
        </w:rPr>
        <w:t xml:space="preserve"> Lettres ?</w:t>
      </w:r>
    </w:p>
    <w:p w14:paraId="2E1A2193" w14:textId="77777777" w:rsidR="000617B8" w:rsidRPr="005C36C2" w:rsidRDefault="000617B8" w:rsidP="0040353D">
      <w:pPr>
        <w:jc w:val="both"/>
        <w:rPr>
          <w:rFonts w:asciiTheme="minorHAnsi" w:hAnsiTheme="minorHAnsi" w:cstheme="minorHAnsi"/>
        </w:rPr>
      </w:pPr>
    </w:p>
    <w:p w14:paraId="3B86D45A" w14:textId="44272BCA" w:rsidR="000617B8" w:rsidRPr="005C36C2" w:rsidRDefault="000617B8" w:rsidP="0040353D">
      <w:pPr>
        <w:jc w:val="both"/>
        <w:rPr>
          <w:rFonts w:asciiTheme="minorHAnsi" w:hAnsiTheme="minorHAnsi" w:cstheme="minorHAnsi"/>
        </w:rPr>
      </w:pPr>
      <w:r w:rsidRPr="005C36C2">
        <w:rPr>
          <w:rFonts w:asciiTheme="minorHAnsi" w:hAnsiTheme="minorHAnsi" w:cstheme="minorHAnsi"/>
          <w:color w:val="0070C0"/>
        </w:rPr>
        <w:t>Nicolas TOCQUER </w:t>
      </w:r>
      <w:r w:rsidR="003B0B23" w:rsidRPr="005C36C2">
        <w:rPr>
          <w:rFonts w:asciiTheme="minorHAnsi" w:hAnsiTheme="minorHAnsi" w:cstheme="minorHAnsi"/>
        </w:rPr>
        <w:t>répond que le SCD n’est pas maître du jeu pour ce projet qui ne concerne pas uniquement une BU Santé mais qui agrège plusieurs services tels que le CESIM, l’école d</w:t>
      </w:r>
      <w:r w:rsidR="005C36C2" w:rsidRPr="005C36C2">
        <w:rPr>
          <w:rFonts w:asciiTheme="minorHAnsi" w:hAnsiTheme="minorHAnsi" w:cstheme="minorHAnsi"/>
        </w:rPr>
        <w:t>’orthophonie, l’école de psycho</w:t>
      </w:r>
      <w:r w:rsidR="003B0B23" w:rsidRPr="005C36C2">
        <w:rPr>
          <w:rFonts w:asciiTheme="minorHAnsi" w:hAnsiTheme="minorHAnsi" w:cstheme="minorHAnsi"/>
        </w:rPr>
        <w:t>motricité.</w:t>
      </w:r>
      <w:r w:rsidR="005C36C2" w:rsidRPr="005C36C2">
        <w:rPr>
          <w:rFonts w:asciiTheme="minorHAnsi" w:hAnsiTheme="minorHAnsi" w:cstheme="minorHAnsi"/>
        </w:rPr>
        <w:t xml:space="preserve"> </w:t>
      </w:r>
    </w:p>
    <w:p w14:paraId="3E8D5344" w14:textId="77777777" w:rsidR="000617B8" w:rsidRPr="005C36C2" w:rsidRDefault="000617B8" w:rsidP="0040353D">
      <w:pPr>
        <w:jc w:val="both"/>
        <w:rPr>
          <w:rFonts w:asciiTheme="minorHAnsi" w:hAnsiTheme="minorHAnsi" w:cstheme="minorHAnsi"/>
        </w:rPr>
      </w:pPr>
    </w:p>
    <w:p w14:paraId="4EC037FC" w14:textId="77777777" w:rsidR="000617B8" w:rsidRPr="005C36C2" w:rsidRDefault="000617B8" w:rsidP="0040353D">
      <w:pPr>
        <w:jc w:val="both"/>
        <w:rPr>
          <w:rFonts w:asciiTheme="minorHAnsi" w:hAnsiTheme="minorHAnsi" w:cstheme="minorHAnsi"/>
        </w:rPr>
      </w:pPr>
      <w:r w:rsidRPr="005C36C2">
        <w:rPr>
          <w:rFonts w:asciiTheme="minorHAnsi" w:hAnsiTheme="minorHAnsi" w:cstheme="minorHAnsi"/>
          <w:color w:val="0070C0"/>
        </w:rPr>
        <w:t>Véronique DOUILLARD </w:t>
      </w:r>
      <w:r w:rsidR="003B0B23" w:rsidRPr="005C36C2">
        <w:rPr>
          <w:rFonts w:asciiTheme="minorHAnsi" w:hAnsiTheme="minorHAnsi" w:cstheme="minorHAnsi"/>
        </w:rPr>
        <w:t>suggère de solliciter un VP pour faire</w:t>
      </w:r>
      <w:r w:rsidRPr="005C36C2">
        <w:rPr>
          <w:rFonts w:asciiTheme="minorHAnsi" w:hAnsiTheme="minorHAnsi" w:cstheme="minorHAnsi"/>
        </w:rPr>
        <w:t xml:space="preserve"> avancer </w:t>
      </w:r>
      <w:r w:rsidR="003B0B23" w:rsidRPr="005C36C2">
        <w:rPr>
          <w:rFonts w:asciiTheme="minorHAnsi" w:hAnsiTheme="minorHAnsi" w:cstheme="minorHAnsi"/>
        </w:rPr>
        <w:t>ce dossier.</w:t>
      </w:r>
    </w:p>
    <w:p w14:paraId="3F30A80C" w14:textId="77777777" w:rsidR="000617B8" w:rsidRPr="005C36C2" w:rsidRDefault="000617B8" w:rsidP="0040353D">
      <w:pPr>
        <w:jc w:val="both"/>
        <w:rPr>
          <w:rFonts w:asciiTheme="minorHAnsi" w:hAnsiTheme="minorHAnsi" w:cstheme="minorHAnsi"/>
        </w:rPr>
      </w:pPr>
    </w:p>
    <w:p w14:paraId="48ABA49B" w14:textId="5FB27D20" w:rsidR="00203085" w:rsidRPr="005C36C2" w:rsidRDefault="000617B8" w:rsidP="0040353D">
      <w:pPr>
        <w:jc w:val="both"/>
        <w:rPr>
          <w:rFonts w:asciiTheme="minorHAnsi" w:hAnsiTheme="minorHAnsi" w:cstheme="minorHAnsi"/>
        </w:rPr>
      </w:pPr>
      <w:r w:rsidRPr="005C36C2">
        <w:rPr>
          <w:rFonts w:asciiTheme="minorHAnsi" w:hAnsiTheme="minorHAnsi" w:cstheme="minorHAnsi"/>
          <w:color w:val="0070C0"/>
        </w:rPr>
        <w:t>Nicolas TOCQUER </w:t>
      </w:r>
      <w:r w:rsidR="00203085" w:rsidRPr="005C36C2">
        <w:rPr>
          <w:rFonts w:asciiTheme="minorHAnsi" w:hAnsiTheme="minorHAnsi" w:cstheme="minorHAnsi"/>
        </w:rPr>
        <w:t xml:space="preserve">explique qu’une étude de </w:t>
      </w:r>
      <w:r w:rsidRPr="005C36C2">
        <w:rPr>
          <w:rFonts w:asciiTheme="minorHAnsi" w:hAnsiTheme="minorHAnsi" w:cstheme="minorHAnsi"/>
        </w:rPr>
        <w:t>faisabilité</w:t>
      </w:r>
      <w:r w:rsidR="00203085" w:rsidRPr="005C36C2">
        <w:rPr>
          <w:rFonts w:asciiTheme="minorHAnsi" w:hAnsiTheme="minorHAnsi" w:cstheme="minorHAnsi"/>
        </w:rPr>
        <w:t xml:space="preserve"> a eu lieu en 2013, que </w:t>
      </w:r>
      <w:r w:rsidRPr="005C36C2">
        <w:rPr>
          <w:rFonts w:asciiTheme="minorHAnsi" w:hAnsiTheme="minorHAnsi" w:cstheme="minorHAnsi"/>
        </w:rPr>
        <w:t>les 2 projets sont aussi</w:t>
      </w:r>
      <w:r w:rsidR="00203085" w:rsidRPr="005C36C2">
        <w:rPr>
          <w:rFonts w:asciiTheme="minorHAnsi" w:hAnsiTheme="minorHAnsi" w:cstheme="minorHAnsi"/>
        </w:rPr>
        <w:t xml:space="preserve"> prioritaires l’un que l’autre. Il est à noter que</w:t>
      </w:r>
      <w:r w:rsidRPr="005C36C2">
        <w:rPr>
          <w:rFonts w:asciiTheme="minorHAnsi" w:hAnsiTheme="minorHAnsi" w:cstheme="minorHAnsi"/>
        </w:rPr>
        <w:t xml:space="preserve"> le projet Pôle Santé est sensible, </w:t>
      </w:r>
      <w:r w:rsidR="00203085" w:rsidRPr="005C36C2">
        <w:rPr>
          <w:rFonts w:asciiTheme="minorHAnsi" w:hAnsiTheme="minorHAnsi"/>
        </w:rPr>
        <w:t>Brest Métropole étant propriétaire du gymnase Foch</w:t>
      </w:r>
      <w:r w:rsidR="00203085" w:rsidRPr="005C36C2">
        <w:rPr>
          <w:rFonts w:asciiTheme="minorHAnsi" w:hAnsiTheme="minorHAnsi" w:cstheme="minorHAnsi"/>
        </w:rPr>
        <w:t xml:space="preserve"> </w:t>
      </w:r>
      <w:r w:rsidR="001F30DC" w:rsidRPr="005C36C2">
        <w:rPr>
          <w:rFonts w:asciiTheme="minorHAnsi" w:hAnsiTheme="minorHAnsi" w:cstheme="minorHAnsi"/>
        </w:rPr>
        <w:t>bâti sur le terrain envisagé.</w:t>
      </w:r>
      <w:r w:rsidR="005C36C2" w:rsidRPr="005C36C2">
        <w:rPr>
          <w:rFonts w:asciiTheme="minorHAnsi" w:hAnsiTheme="minorHAnsi" w:cstheme="minorHAnsi"/>
        </w:rPr>
        <w:t xml:space="preserve"> Par ailleurs, ce projet est porté en direct par le Président et associe d’ores et déjà des VP.</w:t>
      </w:r>
    </w:p>
    <w:p w14:paraId="7BD6BCC0" w14:textId="77777777" w:rsidR="00203085" w:rsidRPr="005C36C2" w:rsidRDefault="00203085" w:rsidP="0040353D">
      <w:pPr>
        <w:jc w:val="both"/>
        <w:rPr>
          <w:rFonts w:asciiTheme="minorHAnsi" w:hAnsiTheme="minorHAnsi" w:cstheme="minorHAnsi"/>
        </w:rPr>
      </w:pPr>
    </w:p>
    <w:p w14:paraId="781407E9" w14:textId="77777777" w:rsidR="000617B8" w:rsidRPr="005C36C2" w:rsidRDefault="00534003"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aborde le dossier du </w:t>
      </w:r>
      <w:r w:rsidR="000617B8" w:rsidRPr="005C36C2">
        <w:rPr>
          <w:rFonts w:asciiTheme="minorHAnsi" w:hAnsiTheme="minorHAnsi" w:cstheme="minorHAnsi"/>
        </w:rPr>
        <w:t>sign</w:t>
      </w:r>
      <w:r w:rsidRPr="005C36C2">
        <w:rPr>
          <w:rFonts w:asciiTheme="minorHAnsi" w:hAnsiTheme="minorHAnsi" w:cstheme="minorHAnsi"/>
        </w:rPr>
        <w:t xml:space="preserve">alement des </w:t>
      </w:r>
      <w:r w:rsidRPr="005C36C2">
        <w:rPr>
          <w:rFonts w:asciiTheme="minorHAnsi" w:hAnsiTheme="minorHAnsi" w:cstheme="minorHAnsi"/>
          <w:b/>
          <w:u w:val="single"/>
        </w:rPr>
        <w:t>fonds patrimoniaux de la BU ESPE</w:t>
      </w:r>
      <w:r w:rsidRPr="005C36C2">
        <w:rPr>
          <w:rFonts w:asciiTheme="minorHAnsi" w:hAnsiTheme="minorHAnsi" w:cstheme="minorHAnsi"/>
        </w:rPr>
        <w:t xml:space="preserve"> qui concerne 1</w:t>
      </w:r>
      <w:r w:rsidR="000617B8" w:rsidRPr="005C36C2">
        <w:rPr>
          <w:rFonts w:asciiTheme="minorHAnsi" w:hAnsiTheme="minorHAnsi" w:cstheme="minorHAnsi"/>
        </w:rPr>
        <w:t>0 000 volumes</w:t>
      </w:r>
      <w:r w:rsidRPr="005C36C2">
        <w:rPr>
          <w:rFonts w:asciiTheme="minorHAnsi" w:hAnsiTheme="minorHAnsi" w:cstheme="minorHAnsi"/>
        </w:rPr>
        <w:t xml:space="preserve"> - </w:t>
      </w:r>
      <w:r w:rsidRPr="005C36C2">
        <w:rPr>
          <w:rFonts w:asciiTheme="minorHAnsi" w:hAnsiTheme="minorHAnsi"/>
        </w:rPr>
        <w:t>mal conservés sur</w:t>
      </w:r>
      <w:r w:rsidR="001F30DC" w:rsidRPr="005C36C2">
        <w:rPr>
          <w:rFonts w:asciiTheme="minorHAnsi" w:hAnsiTheme="minorHAnsi"/>
        </w:rPr>
        <w:t xml:space="preserve"> les 4 sites BU ESPE</w:t>
      </w:r>
      <w:r w:rsidRPr="005C36C2">
        <w:rPr>
          <w:rFonts w:asciiTheme="minorHAnsi" w:hAnsiTheme="minorHAnsi"/>
        </w:rPr>
        <w:t xml:space="preserve"> –</w:t>
      </w:r>
      <w:r w:rsidR="000617B8" w:rsidRPr="005C36C2">
        <w:rPr>
          <w:rFonts w:asciiTheme="minorHAnsi" w:hAnsiTheme="minorHAnsi" w:cstheme="minorHAnsi"/>
        </w:rPr>
        <w:t xml:space="preserve"> acheminés</w:t>
      </w:r>
      <w:r w:rsidR="001F30DC" w:rsidRPr="005C36C2">
        <w:rPr>
          <w:rFonts w:asciiTheme="minorHAnsi" w:hAnsiTheme="minorHAnsi" w:cstheme="minorHAnsi"/>
        </w:rPr>
        <w:t xml:space="preserve"> au printemps</w:t>
      </w:r>
      <w:r w:rsidRPr="005C36C2">
        <w:rPr>
          <w:rFonts w:asciiTheme="minorHAnsi" w:hAnsiTheme="minorHAnsi" w:cstheme="minorHAnsi"/>
        </w:rPr>
        <w:t xml:space="preserve"> pour être signalés à la BU du pôle de Quimper. Une s</w:t>
      </w:r>
      <w:r w:rsidR="000617B8" w:rsidRPr="005C36C2">
        <w:rPr>
          <w:rFonts w:asciiTheme="minorHAnsi" w:hAnsiTheme="minorHAnsi" w:cstheme="minorHAnsi"/>
        </w:rPr>
        <w:t>ubvention de l’ABES</w:t>
      </w:r>
      <w:r w:rsidRPr="005C36C2">
        <w:rPr>
          <w:rFonts w:asciiTheme="minorHAnsi" w:hAnsiTheme="minorHAnsi" w:cstheme="minorHAnsi"/>
        </w:rPr>
        <w:t xml:space="preserve"> de</w:t>
      </w:r>
      <w:r w:rsidR="000617B8" w:rsidRPr="005C36C2">
        <w:rPr>
          <w:rFonts w:asciiTheme="minorHAnsi" w:hAnsiTheme="minorHAnsi" w:cstheme="minorHAnsi"/>
        </w:rPr>
        <w:t xml:space="preserve"> 6 000€ </w:t>
      </w:r>
      <w:r w:rsidRPr="005C36C2">
        <w:rPr>
          <w:rFonts w:asciiTheme="minorHAnsi" w:hAnsiTheme="minorHAnsi" w:cstheme="minorHAnsi"/>
        </w:rPr>
        <w:t xml:space="preserve">a permis de recruter 2 vacataires + 1 contractuel </w:t>
      </w:r>
      <w:r w:rsidR="000617B8" w:rsidRPr="005C36C2">
        <w:rPr>
          <w:rFonts w:asciiTheme="minorHAnsi" w:hAnsiTheme="minorHAnsi" w:cstheme="minorHAnsi"/>
        </w:rPr>
        <w:t>pour le signalement</w:t>
      </w:r>
      <w:r w:rsidR="001F30DC" w:rsidRPr="005C36C2">
        <w:rPr>
          <w:rFonts w:asciiTheme="minorHAnsi" w:hAnsiTheme="minorHAnsi" w:cstheme="minorHAnsi"/>
        </w:rPr>
        <w:t xml:space="preserve"> </w:t>
      </w:r>
      <w:r w:rsidR="00664EF1" w:rsidRPr="005C36C2">
        <w:rPr>
          <w:rFonts w:asciiTheme="minorHAnsi" w:hAnsiTheme="minorHAnsi" w:cstheme="minorHAnsi"/>
        </w:rPr>
        <w:t xml:space="preserve">; 50% des collections seront traitées au 22 juillet. </w:t>
      </w:r>
      <w:r w:rsidR="005F06A7" w:rsidRPr="005C36C2">
        <w:rPr>
          <w:rFonts w:asciiTheme="minorHAnsi" w:hAnsiTheme="minorHAnsi" w:cstheme="minorHAnsi"/>
        </w:rPr>
        <w:t>La valorisation de ces fonds pourrait se faire par le biais d’une exposition itinérante</w:t>
      </w:r>
      <w:r w:rsidR="00664EF1" w:rsidRPr="005C36C2">
        <w:rPr>
          <w:rFonts w:asciiTheme="minorHAnsi" w:hAnsiTheme="minorHAnsi" w:cstheme="minorHAnsi"/>
        </w:rPr>
        <w:t xml:space="preserve"> entre les </w:t>
      </w:r>
      <w:r w:rsidR="005F06A7" w:rsidRPr="005C36C2">
        <w:rPr>
          <w:rFonts w:asciiTheme="minorHAnsi" w:hAnsiTheme="minorHAnsi" w:cstheme="minorHAnsi"/>
        </w:rPr>
        <w:t xml:space="preserve">différents sites de la BU ESPE.  Les </w:t>
      </w:r>
      <w:r w:rsidR="00664EF1" w:rsidRPr="005C36C2">
        <w:rPr>
          <w:rFonts w:asciiTheme="minorHAnsi" w:hAnsiTheme="minorHAnsi" w:cstheme="minorHAnsi"/>
        </w:rPr>
        <w:t xml:space="preserve"> vacataires seront reconduits jusqu’à épuisement des crédits de l’ABES. </w:t>
      </w:r>
    </w:p>
    <w:p w14:paraId="338060B8" w14:textId="77777777" w:rsidR="00B003B4" w:rsidRPr="005C36C2" w:rsidRDefault="00B003B4" w:rsidP="0040353D">
      <w:pPr>
        <w:jc w:val="both"/>
        <w:rPr>
          <w:rFonts w:asciiTheme="minorHAnsi" w:hAnsiTheme="minorHAnsi" w:cstheme="minorHAnsi"/>
        </w:rPr>
      </w:pPr>
    </w:p>
    <w:p w14:paraId="5F0B3C0C" w14:textId="77777777" w:rsidR="00664EF1" w:rsidRPr="005C36C2" w:rsidRDefault="0059651A"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aborde le</w:t>
      </w:r>
      <w:r w:rsidR="001F30DC" w:rsidRPr="005C36C2">
        <w:rPr>
          <w:rFonts w:asciiTheme="minorHAnsi" w:hAnsiTheme="minorHAnsi" w:cstheme="minorHAnsi"/>
        </w:rPr>
        <w:t>s</w:t>
      </w:r>
      <w:r w:rsidRPr="005C36C2">
        <w:rPr>
          <w:rFonts w:asciiTheme="minorHAnsi" w:hAnsiTheme="minorHAnsi" w:cstheme="minorHAnsi"/>
        </w:rPr>
        <w:t xml:space="preserve"> </w:t>
      </w:r>
      <w:r w:rsidRPr="005C36C2">
        <w:rPr>
          <w:rFonts w:asciiTheme="minorHAnsi" w:hAnsiTheme="minorHAnsi" w:cstheme="minorHAnsi"/>
          <w:b/>
          <w:u w:val="single"/>
        </w:rPr>
        <w:t>mouvement</w:t>
      </w:r>
      <w:r w:rsidR="001F30DC" w:rsidRPr="005C36C2">
        <w:rPr>
          <w:rFonts w:asciiTheme="minorHAnsi" w:hAnsiTheme="minorHAnsi" w:cstheme="minorHAnsi"/>
          <w:b/>
          <w:u w:val="single"/>
        </w:rPr>
        <w:t>s</w:t>
      </w:r>
      <w:r w:rsidRPr="005C36C2">
        <w:rPr>
          <w:rFonts w:asciiTheme="minorHAnsi" w:hAnsiTheme="minorHAnsi" w:cstheme="minorHAnsi"/>
        </w:rPr>
        <w:t xml:space="preserve"> qui</w:t>
      </w:r>
      <w:r w:rsidR="005F72A9" w:rsidRPr="005C36C2">
        <w:rPr>
          <w:rFonts w:asciiTheme="minorHAnsi" w:hAnsiTheme="minorHAnsi" w:cstheme="minorHAnsi"/>
        </w:rPr>
        <w:t xml:space="preserve"> concerne</w:t>
      </w:r>
      <w:r w:rsidR="001F30DC" w:rsidRPr="005C36C2">
        <w:rPr>
          <w:rFonts w:asciiTheme="minorHAnsi" w:hAnsiTheme="minorHAnsi" w:cstheme="minorHAnsi"/>
        </w:rPr>
        <w:t>nt</w:t>
      </w:r>
      <w:r w:rsidR="005F72A9" w:rsidRPr="005C36C2">
        <w:rPr>
          <w:rFonts w:asciiTheme="minorHAnsi" w:hAnsiTheme="minorHAnsi" w:cstheme="minorHAnsi"/>
        </w:rPr>
        <w:t xml:space="preserve"> les personnels du SCD</w:t>
      </w:r>
      <w:r w:rsidR="00DB707B" w:rsidRPr="005C36C2">
        <w:rPr>
          <w:rFonts w:asciiTheme="minorHAnsi" w:hAnsiTheme="minorHAnsi" w:cstheme="minorHAnsi"/>
        </w:rPr>
        <w:t xml:space="preserve">, </w:t>
      </w:r>
      <w:r w:rsidR="005F72A9" w:rsidRPr="005C36C2">
        <w:rPr>
          <w:rFonts w:asciiTheme="minorHAnsi" w:hAnsiTheme="minorHAnsi" w:cstheme="minorHAnsi"/>
        </w:rPr>
        <w:t xml:space="preserve"> </w:t>
      </w:r>
      <w:r w:rsidR="00DB707B" w:rsidRPr="005C36C2">
        <w:rPr>
          <w:rFonts w:asciiTheme="minorHAnsi" w:hAnsiTheme="minorHAnsi" w:cstheme="minorHAnsi"/>
        </w:rPr>
        <w:t xml:space="preserve">annonce le </w:t>
      </w:r>
      <w:r w:rsidR="005F72A9" w:rsidRPr="005C36C2">
        <w:rPr>
          <w:rFonts w:asciiTheme="minorHAnsi" w:hAnsiTheme="minorHAnsi" w:cstheme="minorHAnsi"/>
        </w:rPr>
        <w:t>d</w:t>
      </w:r>
      <w:r w:rsidR="00DB707B" w:rsidRPr="005C36C2">
        <w:rPr>
          <w:rFonts w:asciiTheme="minorHAnsi" w:hAnsiTheme="minorHAnsi" w:cstheme="minorHAnsi"/>
        </w:rPr>
        <w:t>épart</w:t>
      </w:r>
      <w:r w:rsidR="00664EF1" w:rsidRPr="005C36C2">
        <w:rPr>
          <w:rFonts w:asciiTheme="minorHAnsi" w:hAnsiTheme="minorHAnsi" w:cstheme="minorHAnsi"/>
        </w:rPr>
        <w:t xml:space="preserve"> de Philippe AIT-KHEDDACHE</w:t>
      </w:r>
      <w:r w:rsidR="005F72A9" w:rsidRPr="005C36C2">
        <w:rPr>
          <w:rFonts w:asciiTheme="minorHAnsi" w:hAnsiTheme="minorHAnsi" w:cstheme="minorHAnsi"/>
        </w:rPr>
        <w:t xml:space="preserve"> à la retraite</w:t>
      </w:r>
      <w:r w:rsidR="00664EF1" w:rsidRPr="005C36C2">
        <w:rPr>
          <w:rFonts w:asciiTheme="minorHAnsi" w:hAnsiTheme="minorHAnsi" w:cstheme="minorHAnsi"/>
        </w:rPr>
        <w:t xml:space="preserve">, </w:t>
      </w:r>
      <w:r w:rsidR="00DB707B" w:rsidRPr="005C36C2">
        <w:rPr>
          <w:rFonts w:asciiTheme="minorHAnsi" w:hAnsiTheme="minorHAnsi" w:cstheme="minorHAnsi"/>
        </w:rPr>
        <w:t>ceux d’</w:t>
      </w:r>
      <w:r w:rsidR="005F72A9" w:rsidRPr="005C36C2">
        <w:rPr>
          <w:rFonts w:asciiTheme="minorHAnsi" w:hAnsiTheme="minorHAnsi" w:cstheme="minorHAnsi"/>
        </w:rPr>
        <w:t>Emmanuelle FLOCH-GALAUD et</w:t>
      </w:r>
      <w:r w:rsidR="00DB707B" w:rsidRPr="005C36C2">
        <w:rPr>
          <w:rFonts w:asciiTheme="minorHAnsi" w:hAnsiTheme="minorHAnsi" w:cstheme="minorHAnsi"/>
        </w:rPr>
        <w:t xml:space="preserve"> de</w:t>
      </w:r>
      <w:r w:rsidR="00F732C2" w:rsidRPr="005C36C2">
        <w:rPr>
          <w:rFonts w:asciiTheme="minorHAnsi" w:hAnsiTheme="minorHAnsi" w:cstheme="minorHAnsi"/>
        </w:rPr>
        <w:t xml:space="preserve"> Sophie MARTIN par voie de mutation.</w:t>
      </w:r>
      <w:r w:rsidR="00DB707B" w:rsidRPr="005C36C2">
        <w:rPr>
          <w:rFonts w:asciiTheme="minorHAnsi" w:hAnsiTheme="minorHAnsi" w:cstheme="minorHAnsi"/>
        </w:rPr>
        <w:t xml:space="preserve"> </w:t>
      </w:r>
      <w:proofErr w:type="spellStart"/>
      <w:r w:rsidR="005F72A9" w:rsidRPr="005C36C2">
        <w:rPr>
          <w:rFonts w:asciiTheme="minorHAnsi" w:hAnsiTheme="minorHAnsi" w:cstheme="minorHAnsi"/>
        </w:rPr>
        <w:t>Gaëlenn</w:t>
      </w:r>
      <w:proofErr w:type="spellEnd"/>
      <w:r w:rsidR="00664EF1" w:rsidRPr="005C36C2">
        <w:rPr>
          <w:rFonts w:asciiTheme="minorHAnsi" w:hAnsiTheme="minorHAnsi" w:cstheme="minorHAnsi"/>
        </w:rPr>
        <w:t xml:space="preserve"> </w:t>
      </w:r>
      <w:proofErr w:type="spellStart"/>
      <w:r w:rsidR="00F6522A" w:rsidRPr="005C36C2">
        <w:rPr>
          <w:rFonts w:asciiTheme="minorHAnsi" w:hAnsiTheme="minorHAnsi" w:cstheme="minorHAnsi"/>
        </w:rPr>
        <w:t>Gouret</w:t>
      </w:r>
      <w:proofErr w:type="spellEnd"/>
      <w:r w:rsidR="00DB707B" w:rsidRPr="005C36C2">
        <w:rPr>
          <w:rFonts w:asciiTheme="minorHAnsi" w:hAnsiTheme="minorHAnsi" w:cstheme="minorHAnsi"/>
        </w:rPr>
        <w:t>, conservateur</w:t>
      </w:r>
      <w:r w:rsidR="00F6522A" w:rsidRPr="005C36C2">
        <w:rPr>
          <w:rFonts w:asciiTheme="minorHAnsi" w:hAnsiTheme="minorHAnsi" w:cstheme="minorHAnsi"/>
        </w:rPr>
        <w:t>,</w:t>
      </w:r>
      <w:r w:rsidR="00DB707B" w:rsidRPr="005C36C2">
        <w:rPr>
          <w:rFonts w:asciiTheme="minorHAnsi" w:hAnsiTheme="minorHAnsi" w:cstheme="minorHAnsi"/>
        </w:rPr>
        <w:t xml:space="preserve"> est nommée le 1</w:t>
      </w:r>
      <w:r w:rsidR="00DB707B" w:rsidRPr="005C36C2">
        <w:rPr>
          <w:rFonts w:asciiTheme="minorHAnsi" w:hAnsiTheme="minorHAnsi" w:cstheme="minorHAnsi"/>
          <w:vertAlign w:val="superscript"/>
        </w:rPr>
        <w:t>er</w:t>
      </w:r>
      <w:r w:rsidR="00DB707B" w:rsidRPr="005C36C2">
        <w:rPr>
          <w:rFonts w:asciiTheme="minorHAnsi" w:hAnsiTheme="minorHAnsi" w:cstheme="minorHAnsi"/>
        </w:rPr>
        <w:t xml:space="preserve"> juillet et prendra la responsabilité du département numérique.</w:t>
      </w:r>
      <w:r w:rsidR="00F6522A" w:rsidRPr="005C36C2">
        <w:rPr>
          <w:rFonts w:asciiTheme="minorHAnsi" w:hAnsiTheme="minorHAnsi" w:cstheme="minorHAnsi"/>
        </w:rPr>
        <w:t xml:space="preserve"> </w:t>
      </w:r>
      <w:r w:rsidR="00DB707B" w:rsidRPr="005C36C2">
        <w:rPr>
          <w:rFonts w:asciiTheme="minorHAnsi" w:hAnsiTheme="minorHAnsi" w:cstheme="minorHAnsi"/>
        </w:rPr>
        <w:t xml:space="preserve">Sylviane Mazet, </w:t>
      </w:r>
      <w:proofErr w:type="spellStart"/>
      <w:r w:rsidR="00DB707B" w:rsidRPr="005C36C2">
        <w:rPr>
          <w:rFonts w:asciiTheme="minorHAnsi" w:hAnsiTheme="minorHAnsi" w:cstheme="minorHAnsi"/>
        </w:rPr>
        <w:t>Bibas</w:t>
      </w:r>
      <w:proofErr w:type="spellEnd"/>
      <w:r w:rsidR="00DB707B" w:rsidRPr="005C36C2">
        <w:rPr>
          <w:rFonts w:asciiTheme="minorHAnsi" w:hAnsiTheme="minorHAnsi" w:cstheme="minorHAnsi"/>
        </w:rPr>
        <w:t>, est nommée le 1</w:t>
      </w:r>
      <w:r w:rsidR="00DB707B" w:rsidRPr="005C36C2">
        <w:rPr>
          <w:rFonts w:asciiTheme="minorHAnsi" w:hAnsiTheme="minorHAnsi" w:cstheme="minorHAnsi"/>
          <w:vertAlign w:val="superscript"/>
        </w:rPr>
        <w:t>er</w:t>
      </w:r>
      <w:r w:rsidR="001F30DC" w:rsidRPr="005C36C2">
        <w:rPr>
          <w:rFonts w:asciiTheme="minorHAnsi" w:hAnsiTheme="minorHAnsi" w:cstheme="minorHAnsi"/>
        </w:rPr>
        <w:t xml:space="preserve"> septembre en BU Santé.</w:t>
      </w:r>
    </w:p>
    <w:p w14:paraId="4D0B83F5" w14:textId="77777777" w:rsidR="00BC2552" w:rsidRPr="005C36C2" w:rsidRDefault="00BC2552" w:rsidP="0040353D">
      <w:pPr>
        <w:jc w:val="both"/>
        <w:rPr>
          <w:rFonts w:asciiTheme="minorHAnsi" w:hAnsiTheme="minorHAnsi" w:cstheme="minorHAnsi"/>
        </w:rPr>
      </w:pPr>
    </w:p>
    <w:p w14:paraId="4DD2218C" w14:textId="3FF648EA" w:rsidR="00BC2552" w:rsidRDefault="00BC2552" w:rsidP="0040353D">
      <w:pPr>
        <w:jc w:val="both"/>
        <w:rPr>
          <w:rFonts w:asciiTheme="minorHAnsi" w:hAnsiTheme="minorHAnsi" w:cstheme="minorHAnsi"/>
        </w:rPr>
      </w:pPr>
      <w:r w:rsidRPr="005C36C2">
        <w:rPr>
          <w:rFonts w:asciiTheme="minorHAnsi" w:hAnsiTheme="minorHAnsi" w:cstheme="minorHAnsi"/>
          <w:color w:val="0070C0"/>
        </w:rPr>
        <w:t>Nicolas TOCQUER </w:t>
      </w:r>
      <w:r w:rsidR="00BC7025" w:rsidRPr="005C36C2">
        <w:rPr>
          <w:rFonts w:asciiTheme="minorHAnsi" w:hAnsiTheme="minorHAnsi" w:cstheme="minorHAnsi"/>
        </w:rPr>
        <w:t>conclut que les membres du</w:t>
      </w:r>
      <w:r w:rsidRPr="005C36C2">
        <w:rPr>
          <w:rFonts w:asciiTheme="minorHAnsi" w:hAnsiTheme="minorHAnsi" w:cstheme="minorHAnsi"/>
        </w:rPr>
        <w:t xml:space="preserve"> Conseil documentaire </w:t>
      </w:r>
      <w:r w:rsidR="00BC7025" w:rsidRPr="005C36C2">
        <w:rPr>
          <w:rFonts w:asciiTheme="minorHAnsi" w:hAnsiTheme="minorHAnsi" w:cstheme="minorHAnsi"/>
        </w:rPr>
        <w:t xml:space="preserve">voient leur mandat </w:t>
      </w:r>
      <w:r w:rsidR="0082277F" w:rsidRPr="005C36C2">
        <w:rPr>
          <w:rFonts w:asciiTheme="minorHAnsi" w:hAnsiTheme="minorHAnsi" w:cstheme="minorHAnsi"/>
        </w:rPr>
        <w:t>se terminer</w:t>
      </w:r>
      <w:r w:rsidR="00BC7025" w:rsidRPr="005C36C2">
        <w:rPr>
          <w:rFonts w:asciiTheme="minorHAnsi" w:hAnsiTheme="minorHAnsi" w:cstheme="minorHAnsi"/>
        </w:rPr>
        <w:t xml:space="preserve"> au 13/11/2016. Les 20 membres sont à renouveler</w:t>
      </w:r>
      <w:r w:rsidR="0082277F" w:rsidRPr="005C36C2">
        <w:rPr>
          <w:rFonts w:asciiTheme="minorHAnsi" w:hAnsiTheme="minorHAnsi" w:cstheme="minorHAnsi"/>
        </w:rPr>
        <w:t xml:space="preserve"> pour</w:t>
      </w:r>
      <w:r w:rsidR="00BC7025" w:rsidRPr="005C36C2">
        <w:rPr>
          <w:rFonts w:asciiTheme="minorHAnsi" w:hAnsiTheme="minorHAnsi" w:cstheme="minorHAnsi"/>
        </w:rPr>
        <w:t xml:space="preserve"> un mandat de 4 ans à l’exception des  étudiants</w:t>
      </w:r>
      <w:r w:rsidR="0082277F" w:rsidRPr="005C36C2">
        <w:rPr>
          <w:rFonts w:asciiTheme="minorHAnsi" w:hAnsiTheme="minorHAnsi" w:cstheme="minorHAnsi"/>
        </w:rPr>
        <w:t>,</w:t>
      </w:r>
      <w:r w:rsidR="00BC7025" w:rsidRPr="005C36C2">
        <w:rPr>
          <w:rFonts w:asciiTheme="minorHAnsi" w:hAnsiTheme="minorHAnsi" w:cstheme="minorHAnsi"/>
        </w:rPr>
        <w:t xml:space="preserve"> élus pour 2 ans.</w:t>
      </w:r>
    </w:p>
    <w:p w14:paraId="66580B5A" w14:textId="77777777" w:rsidR="005C36C2" w:rsidRPr="005C36C2" w:rsidRDefault="005C36C2" w:rsidP="0040353D">
      <w:pPr>
        <w:jc w:val="both"/>
        <w:rPr>
          <w:rFonts w:asciiTheme="minorHAnsi" w:hAnsiTheme="minorHAnsi" w:cstheme="minorHAnsi"/>
        </w:rPr>
      </w:pPr>
    </w:p>
    <w:p w14:paraId="115DE602" w14:textId="5AB86D6F" w:rsidR="00386A45" w:rsidRPr="005C36C2" w:rsidRDefault="0082277F" w:rsidP="0040353D">
      <w:pPr>
        <w:jc w:val="both"/>
        <w:rPr>
          <w:rFonts w:asciiTheme="minorHAnsi" w:hAnsiTheme="minorHAnsi" w:cstheme="minorHAnsi"/>
        </w:rPr>
      </w:pPr>
      <w:r w:rsidRPr="005C36C2">
        <w:rPr>
          <w:rFonts w:asciiTheme="minorHAnsi" w:hAnsiTheme="minorHAnsi" w:cstheme="minorHAnsi"/>
          <w:color w:val="0070C0"/>
        </w:rPr>
        <w:t>Nicolas TOCQUER </w:t>
      </w:r>
      <w:r w:rsidRPr="005C36C2">
        <w:rPr>
          <w:rFonts w:asciiTheme="minorHAnsi" w:hAnsiTheme="minorHAnsi" w:cstheme="minorHAnsi"/>
        </w:rPr>
        <w:t xml:space="preserve"> s’interroge sur les modalités de désignation des membres</w:t>
      </w:r>
      <w:r w:rsidR="00060AAC" w:rsidRPr="005C36C2">
        <w:rPr>
          <w:rFonts w:asciiTheme="minorHAnsi" w:hAnsiTheme="minorHAnsi" w:cstheme="minorHAnsi"/>
        </w:rPr>
        <w:t xml:space="preserve"> enseignants-chercheurs</w:t>
      </w:r>
      <w:r w:rsidR="00BC2552" w:rsidRPr="005C36C2">
        <w:rPr>
          <w:rFonts w:asciiTheme="minorHAnsi" w:hAnsiTheme="minorHAnsi" w:cstheme="minorHAnsi"/>
        </w:rPr>
        <w:t xml:space="preserve"> </w:t>
      </w:r>
      <w:r w:rsidR="001F30DC" w:rsidRPr="005C36C2">
        <w:rPr>
          <w:rFonts w:asciiTheme="minorHAnsi" w:hAnsiTheme="minorHAnsi" w:cstheme="minorHAnsi"/>
        </w:rPr>
        <w:t>et souhaiterait que</w:t>
      </w:r>
      <w:r w:rsidR="00060AAC" w:rsidRPr="005C36C2">
        <w:rPr>
          <w:rFonts w:asciiTheme="minorHAnsi" w:hAnsiTheme="minorHAnsi" w:cstheme="minorHAnsi"/>
        </w:rPr>
        <w:t xml:space="preserve"> </w:t>
      </w:r>
      <w:r w:rsidR="005C36C2">
        <w:rPr>
          <w:rFonts w:asciiTheme="minorHAnsi" w:hAnsiTheme="minorHAnsi" w:cstheme="minorHAnsi"/>
        </w:rPr>
        <w:t xml:space="preserve">les </w:t>
      </w:r>
      <w:r w:rsidR="00932C94" w:rsidRPr="005C36C2">
        <w:rPr>
          <w:rFonts w:asciiTheme="minorHAnsi" w:hAnsiTheme="minorHAnsi" w:cstheme="minorHAnsi"/>
        </w:rPr>
        <w:t xml:space="preserve">candidats soient particulièrement investis dans </w:t>
      </w:r>
      <w:r w:rsidR="00060AAC" w:rsidRPr="005C36C2">
        <w:rPr>
          <w:rFonts w:asciiTheme="minorHAnsi" w:hAnsiTheme="minorHAnsi" w:cstheme="minorHAnsi"/>
        </w:rPr>
        <w:t xml:space="preserve"> la tenue du conseil documentaire</w:t>
      </w:r>
      <w:r w:rsidR="00737385" w:rsidRPr="005C36C2">
        <w:rPr>
          <w:rFonts w:asciiTheme="minorHAnsi" w:hAnsiTheme="minorHAnsi" w:cstheme="minorHAnsi"/>
        </w:rPr>
        <w:t>. Le SCD se rapprochera du service juridique pour organiser</w:t>
      </w:r>
      <w:r w:rsidR="00BC2552" w:rsidRPr="005C36C2">
        <w:rPr>
          <w:rFonts w:asciiTheme="minorHAnsi" w:hAnsiTheme="minorHAnsi" w:cstheme="minorHAnsi"/>
        </w:rPr>
        <w:t xml:space="preserve"> des élections à l’automne.</w:t>
      </w:r>
    </w:p>
    <w:p w14:paraId="5A4D8EA7" w14:textId="77777777" w:rsidR="00B003B4" w:rsidRPr="005C36C2" w:rsidRDefault="00B003B4" w:rsidP="0040353D">
      <w:pPr>
        <w:pStyle w:val="Paragraphedeliste"/>
        <w:jc w:val="both"/>
        <w:rPr>
          <w:rFonts w:asciiTheme="minorHAnsi" w:hAnsiTheme="minorHAnsi"/>
          <w:color w:val="00B050"/>
        </w:rPr>
      </w:pPr>
    </w:p>
    <w:p w14:paraId="6C6671C9" w14:textId="77777777" w:rsidR="00B003B4" w:rsidRPr="005C36C2" w:rsidRDefault="00B003B4" w:rsidP="0040353D">
      <w:pPr>
        <w:jc w:val="both"/>
        <w:rPr>
          <w:rFonts w:asciiTheme="minorHAnsi" w:hAnsiTheme="minorHAnsi" w:cstheme="minorHAnsi"/>
        </w:rPr>
      </w:pPr>
    </w:p>
    <w:p w14:paraId="3128130C" w14:textId="77777777" w:rsidR="00CF54FD" w:rsidRPr="005C36C2" w:rsidRDefault="00BC2552" w:rsidP="0040353D">
      <w:pPr>
        <w:jc w:val="both"/>
        <w:rPr>
          <w:rFonts w:asciiTheme="minorHAnsi" w:hAnsiTheme="minorHAnsi" w:cstheme="minorHAnsi"/>
        </w:rPr>
      </w:pPr>
      <w:r w:rsidRPr="005C36C2">
        <w:rPr>
          <w:rFonts w:asciiTheme="minorHAnsi" w:hAnsiTheme="minorHAnsi" w:cstheme="minorHAnsi"/>
        </w:rPr>
        <w:t>Fin de la séance vers 16h30</w:t>
      </w:r>
    </w:p>
    <w:sectPr w:rsidR="00CF54FD" w:rsidRPr="005C36C2" w:rsidSect="00D81FB0">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87261" w14:textId="77777777" w:rsidR="00052CFB" w:rsidRDefault="00052CFB" w:rsidP="00FF15EF">
      <w:r>
        <w:separator/>
      </w:r>
    </w:p>
  </w:endnote>
  <w:endnote w:type="continuationSeparator" w:id="0">
    <w:p w14:paraId="42681C4D" w14:textId="77777777" w:rsidR="00052CFB" w:rsidRDefault="00052CFB" w:rsidP="00FF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51284"/>
      <w:docPartObj>
        <w:docPartGallery w:val="Page Numbers (Bottom of Page)"/>
        <w:docPartUnique/>
      </w:docPartObj>
    </w:sdtPr>
    <w:sdtContent>
      <w:p w14:paraId="6C382381" w14:textId="77777777" w:rsidR="00052CFB" w:rsidRDefault="00052CFB">
        <w:pPr>
          <w:pStyle w:val="Pieddepage"/>
          <w:jc w:val="right"/>
        </w:pPr>
        <w:r>
          <w:fldChar w:fldCharType="begin"/>
        </w:r>
        <w:r>
          <w:instrText>PAGE   \* MERGEFORMAT</w:instrText>
        </w:r>
        <w:r>
          <w:fldChar w:fldCharType="separate"/>
        </w:r>
        <w:r w:rsidR="007A202D">
          <w:rPr>
            <w:noProof/>
          </w:rPr>
          <w:t>10</w:t>
        </w:r>
        <w:r>
          <w:fldChar w:fldCharType="end"/>
        </w:r>
      </w:p>
    </w:sdtContent>
  </w:sdt>
  <w:p w14:paraId="40B701F3" w14:textId="77777777" w:rsidR="00052CFB" w:rsidRDefault="00052CF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427F6" w14:textId="77777777" w:rsidR="00052CFB" w:rsidRDefault="00052CFB" w:rsidP="00FF15EF">
      <w:r>
        <w:separator/>
      </w:r>
    </w:p>
  </w:footnote>
  <w:footnote w:type="continuationSeparator" w:id="0">
    <w:p w14:paraId="2B5F0784" w14:textId="77777777" w:rsidR="00052CFB" w:rsidRDefault="00052CFB" w:rsidP="00FF15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A26D0"/>
    <w:multiLevelType w:val="hybridMultilevel"/>
    <w:tmpl w:val="3162CDD4"/>
    <w:lvl w:ilvl="0" w:tplc="7B8ACB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3D1967"/>
    <w:multiLevelType w:val="singleLevel"/>
    <w:tmpl w:val="5F6AF8F2"/>
    <w:lvl w:ilvl="0">
      <w:numFmt w:val="bullet"/>
      <w:lvlText w:val="-"/>
      <w:lvlJc w:val="left"/>
      <w:pPr>
        <w:tabs>
          <w:tab w:val="num" w:pos="360"/>
        </w:tabs>
        <w:ind w:left="360" w:hanging="360"/>
      </w:pPr>
      <w:rPr>
        <w:rFonts w:hint="default"/>
      </w:rPr>
    </w:lvl>
  </w:abstractNum>
  <w:abstractNum w:abstractNumId="2">
    <w:nsid w:val="3CAD73BB"/>
    <w:multiLevelType w:val="singleLevel"/>
    <w:tmpl w:val="50007D7A"/>
    <w:lvl w:ilvl="0">
      <w:numFmt w:val="bullet"/>
      <w:lvlText w:val="-"/>
      <w:lvlJc w:val="left"/>
      <w:pPr>
        <w:tabs>
          <w:tab w:val="num" w:pos="360"/>
        </w:tabs>
        <w:ind w:left="360" w:hanging="360"/>
      </w:pPr>
      <w:rPr>
        <w:rFonts w:hint="default"/>
      </w:rPr>
    </w:lvl>
  </w:abstractNum>
  <w:abstractNum w:abstractNumId="3">
    <w:nsid w:val="652C1780"/>
    <w:multiLevelType w:val="hybridMultilevel"/>
    <w:tmpl w:val="4B102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EA452F3"/>
    <w:multiLevelType w:val="hybridMultilevel"/>
    <w:tmpl w:val="4A6A43A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FD"/>
    <w:rsid w:val="00041D82"/>
    <w:rsid w:val="00047B45"/>
    <w:rsid w:val="00052CFB"/>
    <w:rsid w:val="00060AAC"/>
    <w:rsid w:val="000617B8"/>
    <w:rsid w:val="00082668"/>
    <w:rsid w:val="00090941"/>
    <w:rsid w:val="000F18EB"/>
    <w:rsid w:val="00106CC2"/>
    <w:rsid w:val="0011709B"/>
    <w:rsid w:val="00131F5F"/>
    <w:rsid w:val="001424D8"/>
    <w:rsid w:val="00143134"/>
    <w:rsid w:val="00195EEA"/>
    <w:rsid w:val="001A51B2"/>
    <w:rsid w:val="001A7273"/>
    <w:rsid w:val="001B23EE"/>
    <w:rsid w:val="001D3B25"/>
    <w:rsid w:val="001F30DC"/>
    <w:rsid w:val="00203085"/>
    <w:rsid w:val="002055E5"/>
    <w:rsid w:val="00223716"/>
    <w:rsid w:val="00223D0E"/>
    <w:rsid w:val="00231899"/>
    <w:rsid w:val="00237152"/>
    <w:rsid w:val="00254C6B"/>
    <w:rsid w:val="00261625"/>
    <w:rsid w:val="002C1613"/>
    <w:rsid w:val="002E0E74"/>
    <w:rsid w:val="002E44AF"/>
    <w:rsid w:val="002F67E4"/>
    <w:rsid w:val="003021B0"/>
    <w:rsid w:val="0030568C"/>
    <w:rsid w:val="003071F5"/>
    <w:rsid w:val="003074CD"/>
    <w:rsid w:val="00312FA5"/>
    <w:rsid w:val="00345A6D"/>
    <w:rsid w:val="0035676F"/>
    <w:rsid w:val="003677D0"/>
    <w:rsid w:val="00381E7A"/>
    <w:rsid w:val="00385759"/>
    <w:rsid w:val="00386A45"/>
    <w:rsid w:val="003A02CC"/>
    <w:rsid w:val="003B0B23"/>
    <w:rsid w:val="003B5A3D"/>
    <w:rsid w:val="003D3C9E"/>
    <w:rsid w:val="003D7E86"/>
    <w:rsid w:val="003E5BCF"/>
    <w:rsid w:val="0040353D"/>
    <w:rsid w:val="00486EB8"/>
    <w:rsid w:val="004A3C11"/>
    <w:rsid w:val="004C5E47"/>
    <w:rsid w:val="004D1E19"/>
    <w:rsid w:val="004D4420"/>
    <w:rsid w:val="004D5959"/>
    <w:rsid w:val="00504704"/>
    <w:rsid w:val="00512F28"/>
    <w:rsid w:val="00534003"/>
    <w:rsid w:val="00536694"/>
    <w:rsid w:val="005835CD"/>
    <w:rsid w:val="0059351D"/>
    <w:rsid w:val="0059651A"/>
    <w:rsid w:val="0059656E"/>
    <w:rsid w:val="005C36C2"/>
    <w:rsid w:val="005F06A7"/>
    <w:rsid w:val="005F6424"/>
    <w:rsid w:val="005F72A9"/>
    <w:rsid w:val="0065178C"/>
    <w:rsid w:val="00664EF1"/>
    <w:rsid w:val="00686F5A"/>
    <w:rsid w:val="0069120C"/>
    <w:rsid w:val="00695FAE"/>
    <w:rsid w:val="006A562D"/>
    <w:rsid w:val="006A5AAE"/>
    <w:rsid w:val="006A5DC9"/>
    <w:rsid w:val="006D4447"/>
    <w:rsid w:val="006E17E7"/>
    <w:rsid w:val="006F1F4C"/>
    <w:rsid w:val="006F482B"/>
    <w:rsid w:val="006F6DE7"/>
    <w:rsid w:val="006F7315"/>
    <w:rsid w:val="0072207E"/>
    <w:rsid w:val="00735CE0"/>
    <w:rsid w:val="00737385"/>
    <w:rsid w:val="007611A5"/>
    <w:rsid w:val="0077690B"/>
    <w:rsid w:val="00786296"/>
    <w:rsid w:val="007A202D"/>
    <w:rsid w:val="007C6704"/>
    <w:rsid w:val="007D5570"/>
    <w:rsid w:val="00801401"/>
    <w:rsid w:val="0082277F"/>
    <w:rsid w:val="00830366"/>
    <w:rsid w:val="0083360B"/>
    <w:rsid w:val="00837FDB"/>
    <w:rsid w:val="0084179C"/>
    <w:rsid w:val="0086232D"/>
    <w:rsid w:val="0088470E"/>
    <w:rsid w:val="008A0793"/>
    <w:rsid w:val="008C4268"/>
    <w:rsid w:val="008C682A"/>
    <w:rsid w:val="008D284E"/>
    <w:rsid w:val="008D75D8"/>
    <w:rsid w:val="008E4BB6"/>
    <w:rsid w:val="008F17C5"/>
    <w:rsid w:val="008F482A"/>
    <w:rsid w:val="00932C94"/>
    <w:rsid w:val="00936F38"/>
    <w:rsid w:val="00962835"/>
    <w:rsid w:val="009813C8"/>
    <w:rsid w:val="009902B7"/>
    <w:rsid w:val="009A4BD1"/>
    <w:rsid w:val="009C0813"/>
    <w:rsid w:val="009C66AD"/>
    <w:rsid w:val="009D1C21"/>
    <w:rsid w:val="009F2A50"/>
    <w:rsid w:val="00A21BA5"/>
    <w:rsid w:val="00A47887"/>
    <w:rsid w:val="00A53B17"/>
    <w:rsid w:val="00A724A0"/>
    <w:rsid w:val="00AC4349"/>
    <w:rsid w:val="00AC43EE"/>
    <w:rsid w:val="00AC78E5"/>
    <w:rsid w:val="00AD03F9"/>
    <w:rsid w:val="00AD0608"/>
    <w:rsid w:val="00AF16F7"/>
    <w:rsid w:val="00AF65AB"/>
    <w:rsid w:val="00B003B4"/>
    <w:rsid w:val="00B166DB"/>
    <w:rsid w:val="00B26AEA"/>
    <w:rsid w:val="00B34A36"/>
    <w:rsid w:val="00B60876"/>
    <w:rsid w:val="00B80A37"/>
    <w:rsid w:val="00BB078F"/>
    <w:rsid w:val="00BB7E3D"/>
    <w:rsid w:val="00BC2552"/>
    <w:rsid w:val="00BC7025"/>
    <w:rsid w:val="00BF0191"/>
    <w:rsid w:val="00BF6FD8"/>
    <w:rsid w:val="00C03A7A"/>
    <w:rsid w:val="00C168AC"/>
    <w:rsid w:val="00C17CD1"/>
    <w:rsid w:val="00C2497B"/>
    <w:rsid w:val="00C33F4A"/>
    <w:rsid w:val="00C9050B"/>
    <w:rsid w:val="00CA2E07"/>
    <w:rsid w:val="00CB38C8"/>
    <w:rsid w:val="00CE28B0"/>
    <w:rsid w:val="00CE2992"/>
    <w:rsid w:val="00CF5188"/>
    <w:rsid w:val="00CF54FD"/>
    <w:rsid w:val="00D01682"/>
    <w:rsid w:val="00D30D89"/>
    <w:rsid w:val="00D43CFD"/>
    <w:rsid w:val="00D53473"/>
    <w:rsid w:val="00D62008"/>
    <w:rsid w:val="00D81FB0"/>
    <w:rsid w:val="00DB4D0A"/>
    <w:rsid w:val="00DB707B"/>
    <w:rsid w:val="00DE29B2"/>
    <w:rsid w:val="00DE4936"/>
    <w:rsid w:val="00DE55DE"/>
    <w:rsid w:val="00E02E0A"/>
    <w:rsid w:val="00E03E5C"/>
    <w:rsid w:val="00E07042"/>
    <w:rsid w:val="00E101F2"/>
    <w:rsid w:val="00E237CA"/>
    <w:rsid w:val="00E315E5"/>
    <w:rsid w:val="00E41300"/>
    <w:rsid w:val="00E5184F"/>
    <w:rsid w:val="00E537AA"/>
    <w:rsid w:val="00E65E2A"/>
    <w:rsid w:val="00E77F6A"/>
    <w:rsid w:val="00F14767"/>
    <w:rsid w:val="00F3687C"/>
    <w:rsid w:val="00F45931"/>
    <w:rsid w:val="00F55453"/>
    <w:rsid w:val="00F641C2"/>
    <w:rsid w:val="00F6522A"/>
    <w:rsid w:val="00F732C2"/>
    <w:rsid w:val="00F76E63"/>
    <w:rsid w:val="00F86632"/>
    <w:rsid w:val="00FA2F53"/>
    <w:rsid w:val="00FC056F"/>
    <w:rsid w:val="00FC343F"/>
    <w:rsid w:val="00FE296F"/>
    <w:rsid w:val="00FF15EF"/>
    <w:rsid w:val="00FF5A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E6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F54FD"/>
    <w:pPr>
      <w:keepNext/>
      <w:pBdr>
        <w:top w:val="double" w:sz="12" w:space="1" w:color="auto"/>
        <w:left w:val="double" w:sz="12" w:space="1" w:color="auto"/>
        <w:bottom w:val="double" w:sz="12" w:space="1" w:color="auto"/>
        <w:right w:val="double" w:sz="12" w:space="1" w:color="auto"/>
      </w:pBdr>
      <w:shd w:val="pct5" w:color="auto" w:fill="auto"/>
      <w:ind w:left="1134" w:right="1134"/>
      <w:jc w:val="center"/>
      <w:outlineLvl w:val="0"/>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54FD"/>
    <w:rPr>
      <w:rFonts w:ascii="Arial" w:eastAsia="Times New Roman" w:hAnsi="Arial" w:cs="Times New Roman"/>
      <w:b/>
      <w:sz w:val="26"/>
      <w:szCs w:val="24"/>
      <w:shd w:val="pct5" w:color="auto" w:fill="auto"/>
      <w:lang w:eastAsia="fr-FR"/>
    </w:rPr>
  </w:style>
  <w:style w:type="paragraph" w:styleId="Corpsdetexte">
    <w:name w:val="Body Text"/>
    <w:basedOn w:val="Normal"/>
    <w:link w:val="CorpsdetexteCar"/>
    <w:rsid w:val="00CF54FD"/>
    <w:pPr>
      <w:jc w:val="both"/>
    </w:pPr>
    <w:rPr>
      <w:rFonts w:ascii="Arial" w:hAnsi="Arial"/>
    </w:rPr>
  </w:style>
  <w:style w:type="character" w:customStyle="1" w:styleId="CorpsdetexteCar">
    <w:name w:val="Corps de texte Car"/>
    <w:basedOn w:val="Policepardfaut"/>
    <w:link w:val="Corpsdetexte"/>
    <w:rsid w:val="00CF54FD"/>
    <w:rPr>
      <w:rFonts w:ascii="Arial" w:eastAsia="Times New Roman" w:hAnsi="Arial" w:cs="Times New Roman"/>
      <w:sz w:val="24"/>
      <w:szCs w:val="24"/>
      <w:lang w:eastAsia="fr-FR"/>
    </w:rPr>
  </w:style>
  <w:style w:type="paragraph" w:styleId="Paragraphedeliste">
    <w:name w:val="List Paragraph"/>
    <w:basedOn w:val="Normal"/>
    <w:uiPriority w:val="34"/>
    <w:qFormat/>
    <w:rsid w:val="00CF54FD"/>
    <w:pPr>
      <w:ind w:left="720"/>
      <w:contextualSpacing/>
    </w:pPr>
  </w:style>
  <w:style w:type="paragraph" w:styleId="Textedebulles">
    <w:name w:val="Balloon Text"/>
    <w:basedOn w:val="Normal"/>
    <w:link w:val="TextedebullesCar"/>
    <w:uiPriority w:val="99"/>
    <w:semiHidden/>
    <w:unhideWhenUsed/>
    <w:rsid w:val="00CF54FD"/>
    <w:rPr>
      <w:rFonts w:ascii="Tahoma" w:hAnsi="Tahoma" w:cs="Tahoma"/>
      <w:sz w:val="16"/>
      <w:szCs w:val="16"/>
    </w:rPr>
  </w:style>
  <w:style w:type="character" w:customStyle="1" w:styleId="TextedebullesCar">
    <w:name w:val="Texte de bulles Car"/>
    <w:basedOn w:val="Policepardfaut"/>
    <w:link w:val="Textedebulles"/>
    <w:uiPriority w:val="99"/>
    <w:semiHidden/>
    <w:rsid w:val="00CF54FD"/>
    <w:rPr>
      <w:rFonts w:ascii="Tahoma" w:eastAsia="Times New Roman" w:hAnsi="Tahoma" w:cs="Tahoma"/>
      <w:sz w:val="16"/>
      <w:szCs w:val="16"/>
      <w:lang w:eastAsia="fr-FR"/>
    </w:rPr>
  </w:style>
  <w:style w:type="paragraph" w:styleId="En-tte">
    <w:name w:val="header"/>
    <w:basedOn w:val="Normal"/>
    <w:link w:val="En-tteCar"/>
    <w:uiPriority w:val="99"/>
    <w:unhideWhenUsed/>
    <w:rsid w:val="00FF15EF"/>
    <w:pPr>
      <w:tabs>
        <w:tab w:val="center" w:pos="4536"/>
        <w:tab w:val="right" w:pos="9072"/>
      </w:tabs>
    </w:pPr>
  </w:style>
  <w:style w:type="character" w:customStyle="1" w:styleId="En-tteCar">
    <w:name w:val="En-tête Car"/>
    <w:basedOn w:val="Policepardfaut"/>
    <w:link w:val="En-tte"/>
    <w:uiPriority w:val="99"/>
    <w:rsid w:val="00FF15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15EF"/>
    <w:pPr>
      <w:tabs>
        <w:tab w:val="center" w:pos="4536"/>
        <w:tab w:val="right" w:pos="9072"/>
      </w:tabs>
    </w:pPr>
  </w:style>
  <w:style w:type="character" w:customStyle="1" w:styleId="PieddepageCar">
    <w:name w:val="Pied de page Car"/>
    <w:basedOn w:val="Policepardfaut"/>
    <w:link w:val="Pieddepage"/>
    <w:uiPriority w:val="99"/>
    <w:rsid w:val="00FF15E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59351D"/>
    <w:rPr>
      <w:sz w:val="18"/>
      <w:szCs w:val="18"/>
    </w:rPr>
  </w:style>
  <w:style w:type="paragraph" w:styleId="Commentaire">
    <w:name w:val="annotation text"/>
    <w:basedOn w:val="Normal"/>
    <w:link w:val="CommentaireCar"/>
    <w:uiPriority w:val="99"/>
    <w:semiHidden/>
    <w:unhideWhenUsed/>
    <w:rsid w:val="0059351D"/>
  </w:style>
  <w:style w:type="character" w:customStyle="1" w:styleId="CommentaireCar">
    <w:name w:val="Commentaire Car"/>
    <w:basedOn w:val="Policepardfaut"/>
    <w:link w:val="Commentaire"/>
    <w:uiPriority w:val="99"/>
    <w:semiHidden/>
    <w:rsid w:val="0059351D"/>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9351D"/>
    <w:rPr>
      <w:b/>
      <w:bCs/>
      <w:sz w:val="20"/>
      <w:szCs w:val="20"/>
    </w:rPr>
  </w:style>
  <w:style w:type="character" w:customStyle="1" w:styleId="ObjetducommentaireCar">
    <w:name w:val="Objet du commentaire Car"/>
    <w:basedOn w:val="CommentaireCar"/>
    <w:link w:val="Objetducommentaire"/>
    <w:uiPriority w:val="99"/>
    <w:semiHidden/>
    <w:rsid w:val="0059351D"/>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F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F54FD"/>
    <w:pPr>
      <w:keepNext/>
      <w:pBdr>
        <w:top w:val="double" w:sz="12" w:space="1" w:color="auto"/>
        <w:left w:val="double" w:sz="12" w:space="1" w:color="auto"/>
        <w:bottom w:val="double" w:sz="12" w:space="1" w:color="auto"/>
        <w:right w:val="double" w:sz="12" w:space="1" w:color="auto"/>
      </w:pBdr>
      <w:shd w:val="pct5" w:color="auto" w:fill="auto"/>
      <w:ind w:left="1134" w:right="1134"/>
      <w:jc w:val="center"/>
      <w:outlineLvl w:val="0"/>
    </w:pPr>
    <w:rPr>
      <w:rFonts w:ascii="Arial" w:hAnsi="Arial"/>
      <w:b/>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F54FD"/>
    <w:rPr>
      <w:rFonts w:ascii="Arial" w:eastAsia="Times New Roman" w:hAnsi="Arial" w:cs="Times New Roman"/>
      <w:b/>
      <w:sz w:val="26"/>
      <w:szCs w:val="24"/>
      <w:shd w:val="pct5" w:color="auto" w:fill="auto"/>
      <w:lang w:eastAsia="fr-FR"/>
    </w:rPr>
  </w:style>
  <w:style w:type="paragraph" w:styleId="Corpsdetexte">
    <w:name w:val="Body Text"/>
    <w:basedOn w:val="Normal"/>
    <w:link w:val="CorpsdetexteCar"/>
    <w:rsid w:val="00CF54FD"/>
    <w:pPr>
      <w:jc w:val="both"/>
    </w:pPr>
    <w:rPr>
      <w:rFonts w:ascii="Arial" w:hAnsi="Arial"/>
    </w:rPr>
  </w:style>
  <w:style w:type="character" w:customStyle="1" w:styleId="CorpsdetexteCar">
    <w:name w:val="Corps de texte Car"/>
    <w:basedOn w:val="Policepardfaut"/>
    <w:link w:val="Corpsdetexte"/>
    <w:rsid w:val="00CF54FD"/>
    <w:rPr>
      <w:rFonts w:ascii="Arial" w:eastAsia="Times New Roman" w:hAnsi="Arial" w:cs="Times New Roman"/>
      <w:sz w:val="24"/>
      <w:szCs w:val="24"/>
      <w:lang w:eastAsia="fr-FR"/>
    </w:rPr>
  </w:style>
  <w:style w:type="paragraph" w:styleId="Paragraphedeliste">
    <w:name w:val="List Paragraph"/>
    <w:basedOn w:val="Normal"/>
    <w:uiPriority w:val="34"/>
    <w:qFormat/>
    <w:rsid w:val="00CF54FD"/>
    <w:pPr>
      <w:ind w:left="720"/>
      <w:contextualSpacing/>
    </w:pPr>
  </w:style>
  <w:style w:type="paragraph" w:styleId="Textedebulles">
    <w:name w:val="Balloon Text"/>
    <w:basedOn w:val="Normal"/>
    <w:link w:val="TextedebullesCar"/>
    <w:uiPriority w:val="99"/>
    <w:semiHidden/>
    <w:unhideWhenUsed/>
    <w:rsid w:val="00CF54FD"/>
    <w:rPr>
      <w:rFonts w:ascii="Tahoma" w:hAnsi="Tahoma" w:cs="Tahoma"/>
      <w:sz w:val="16"/>
      <w:szCs w:val="16"/>
    </w:rPr>
  </w:style>
  <w:style w:type="character" w:customStyle="1" w:styleId="TextedebullesCar">
    <w:name w:val="Texte de bulles Car"/>
    <w:basedOn w:val="Policepardfaut"/>
    <w:link w:val="Textedebulles"/>
    <w:uiPriority w:val="99"/>
    <w:semiHidden/>
    <w:rsid w:val="00CF54FD"/>
    <w:rPr>
      <w:rFonts w:ascii="Tahoma" w:eastAsia="Times New Roman" w:hAnsi="Tahoma" w:cs="Tahoma"/>
      <w:sz w:val="16"/>
      <w:szCs w:val="16"/>
      <w:lang w:eastAsia="fr-FR"/>
    </w:rPr>
  </w:style>
  <w:style w:type="paragraph" w:styleId="En-tte">
    <w:name w:val="header"/>
    <w:basedOn w:val="Normal"/>
    <w:link w:val="En-tteCar"/>
    <w:uiPriority w:val="99"/>
    <w:unhideWhenUsed/>
    <w:rsid w:val="00FF15EF"/>
    <w:pPr>
      <w:tabs>
        <w:tab w:val="center" w:pos="4536"/>
        <w:tab w:val="right" w:pos="9072"/>
      </w:tabs>
    </w:pPr>
  </w:style>
  <w:style w:type="character" w:customStyle="1" w:styleId="En-tteCar">
    <w:name w:val="En-tête Car"/>
    <w:basedOn w:val="Policepardfaut"/>
    <w:link w:val="En-tte"/>
    <w:uiPriority w:val="99"/>
    <w:rsid w:val="00FF15E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F15EF"/>
    <w:pPr>
      <w:tabs>
        <w:tab w:val="center" w:pos="4536"/>
        <w:tab w:val="right" w:pos="9072"/>
      </w:tabs>
    </w:pPr>
  </w:style>
  <w:style w:type="character" w:customStyle="1" w:styleId="PieddepageCar">
    <w:name w:val="Pied de page Car"/>
    <w:basedOn w:val="Policepardfaut"/>
    <w:link w:val="Pieddepage"/>
    <w:uiPriority w:val="99"/>
    <w:rsid w:val="00FF15EF"/>
    <w:rPr>
      <w:rFonts w:ascii="Times New Roman" w:eastAsia="Times New Roman" w:hAnsi="Times New Roman" w:cs="Times New Roman"/>
      <w:sz w:val="24"/>
      <w:szCs w:val="24"/>
      <w:lang w:eastAsia="fr-FR"/>
    </w:rPr>
  </w:style>
  <w:style w:type="character" w:styleId="Marquedannotation">
    <w:name w:val="annotation reference"/>
    <w:basedOn w:val="Policepardfaut"/>
    <w:uiPriority w:val="99"/>
    <w:semiHidden/>
    <w:unhideWhenUsed/>
    <w:rsid w:val="0059351D"/>
    <w:rPr>
      <w:sz w:val="18"/>
      <w:szCs w:val="18"/>
    </w:rPr>
  </w:style>
  <w:style w:type="paragraph" w:styleId="Commentaire">
    <w:name w:val="annotation text"/>
    <w:basedOn w:val="Normal"/>
    <w:link w:val="CommentaireCar"/>
    <w:uiPriority w:val="99"/>
    <w:semiHidden/>
    <w:unhideWhenUsed/>
    <w:rsid w:val="0059351D"/>
  </w:style>
  <w:style w:type="character" w:customStyle="1" w:styleId="CommentaireCar">
    <w:name w:val="Commentaire Car"/>
    <w:basedOn w:val="Policepardfaut"/>
    <w:link w:val="Commentaire"/>
    <w:uiPriority w:val="99"/>
    <w:semiHidden/>
    <w:rsid w:val="0059351D"/>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9351D"/>
    <w:rPr>
      <w:b/>
      <w:bCs/>
      <w:sz w:val="20"/>
      <w:szCs w:val="20"/>
    </w:rPr>
  </w:style>
  <w:style w:type="character" w:customStyle="1" w:styleId="ObjetducommentaireCar">
    <w:name w:val="Objet du commentaire Car"/>
    <w:basedOn w:val="CommentaireCar"/>
    <w:link w:val="Objetducommentaire"/>
    <w:uiPriority w:val="99"/>
    <w:semiHidden/>
    <w:rsid w:val="0059351D"/>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CD72-0607-EA4A-8DDE-36027E45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4526</Words>
  <Characters>24895</Characters>
  <Application>Microsoft Macintosh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Nicolas Tocquer</cp:lastModifiedBy>
  <cp:revision>2</cp:revision>
  <dcterms:created xsi:type="dcterms:W3CDTF">2016-08-24T08:13:00Z</dcterms:created>
  <dcterms:modified xsi:type="dcterms:W3CDTF">2016-08-24T08:13:00Z</dcterms:modified>
</cp:coreProperties>
</file>